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5FA5" w14:textId="03942FEB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AD2537">
        <w:rPr>
          <w:rFonts w:ascii="Times New Roman" w:hAnsi="Times New Roman"/>
          <w:b/>
          <w:sz w:val="24"/>
          <w:szCs w:val="24"/>
        </w:rPr>
        <w:t>1</w:t>
      </w:r>
      <w:r w:rsidR="0078233C">
        <w:rPr>
          <w:rFonts w:ascii="Times New Roman" w:hAnsi="Times New Roman"/>
          <w:b/>
          <w:sz w:val="24"/>
          <w:szCs w:val="24"/>
        </w:rPr>
        <w:t>9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64CDAA08" w14:textId="5EA267E9" w:rsidR="00020BDC" w:rsidRPr="00A461B4" w:rsidRDefault="00020BDC" w:rsidP="003E0CA6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AC744C">
        <w:rPr>
          <w:rFonts w:ascii="Times New Roman" w:hAnsi="Times New Roman"/>
          <w:sz w:val="24"/>
          <w:szCs w:val="24"/>
        </w:rPr>
        <w:t>1</w:t>
      </w:r>
      <w:r w:rsidR="0078233C">
        <w:rPr>
          <w:rFonts w:ascii="Times New Roman" w:hAnsi="Times New Roman"/>
          <w:sz w:val="24"/>
          <w:szCs w:val="24"/>
        </w:rPr>
        <w:t>6</w:t>
      </w:r>
      <w:r w:rsidR="00AC744C">
        <w:rPr>
          <w:rFonts w:ascii="Times New Roman" w:hAnsi="Times New Roman"/>
          <w:sz w:val="24"/>
          <w:szCs w:val="24"/>
        </w:rPr>
        <w:t xml:space="preserve"> марта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20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5A891EB5" w14:textId="77777777" w:rsidR="00020BDC" w:rsidRDefault="00020BDC" w:rsidP="003E0CA6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96BF1B9" w14:textId="347440CF" w:rsidR="00020BDC" w:rsidRPr="00A461B4" w:rsidRDefault="00020BDC" w:rsidP="003E0CA6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37125215" w:rsidR="00020BDC" w:rsidRPr="00A461B4" w:rsidRDefault="00020BDC" w:rsidP="003E0CA6">
      <w:pPr>
        <w:pStyle w:val="a3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41B1F265" w:rsidR="00020BDC" w:rsidRPr="00A461B4" w:rsidRDefault="00020BDC" w:rsidP="003E0CA6">
      <w:pPr>
        <w:pStyle w:val="a3"/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0B554F75" w14:textId="77777777" w:rsidR="00B91E65" w:rsidRPr="001D630B" w:rsidRDefault="00020BDC" w:rsidP="003E0CA6">
      <w:pPr>
        <w:pStyle w:val="a3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2CA48476" w14:textId="0E3A7F88" w:rsidR="00AC744C" w:rsidRDefault="009D6AF2" w:rsidP="009D6AF2">
      <w:pPr>
        <w:numPr>
          <w:ilvl w:val="0"/>
          <w:numId w:val="4"/>
        </w:numPr>
        <w:spacing w:before="240"/>
        <w:jc w:val="both"/>
      </w:pPr>
      <w:r w:rsidRPr="009D6AF2">
        <w:t>О выборе кредитной организации</w:t>
      </w:r>
      <w:r>
        <w:t xml:space="preserve"> для целей открытия специальных банковских счетов</w:t>
      </w:r>
      <w:r w:rsidRPr="009D6AF2">
        <w:t xml:space="preserve"> в целях размещения средств компенсационного фонда возмещения вреда</w:t>
      </w:r>
      <w:r>
        <w:t xml:space="preserve"> и средств компенсационного фонда обеспечения договорных обязательств</w:t>
      </w:r>
      <w:r w:rsidR="00AC744C">
        <w:t>.</w:t>
      </w:r>
    </w:p>
    <w:p w14:paraId="028C09CC" w14:textId="5160941A" w:rsidR="009D6AF2" w:rsidRDefault="009D6AF2" w:rsidP="00612AF1">
      <w:pPr>
        <w:numPr>
          <w:ilvl w:val="0"/>
          <w:numId w:val="4"/>
        </w:numPr>
        <w:jc w:val="both"/>
      </w:pPr>
      <w:r>
        <w:t>Разное.</w:t>
      </w:r>
    </w:p>
    <w:p w14:paraId="0264BF67" w14:textId="77777777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4FDAEF3" w14:textId="77777777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</w:t>
      </w:r>
      <w:bookmarkStart w:id="1" w:name="_Hlk32311123"/>
      <w:r>
        <w:t>РОП</w:t>
      </w:r>
      <w:bookmarkEnd w:id="1"/>
      <w:r>
        <w:t>».</w:t>
      </w:r>
    </w:p>
    <w:p w14:paraId="359E00F2" w14:textId="77777777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7F1299AF" w14:textId="77777777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0F9CAD9" w14:textId="77777777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9E7EC35" w14:textId="4E442B2D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911E79B" w14:textId="77777777" w:rsidR="009B1A47" w:rsidRDefault="009B1A47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14:paraId="1F74B2C9" w14:textId="174ABBC3" w:rsidR="00867C2D" w:rsidRDefault="00867C2D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46BD68BE" w14:textId="4A52F815" w:rsidR="00CB3F92" w:rsidRDefault="00867C2D" w:rsidP="003E0CA6">
      <w:pPr>
        <w:spacing w:before="240"/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9C7380" w:rsidRPr="009C7380">
        <w:t>«</w:t>
      </w:r>
      <w:r w:rsidR="009D6AF2" w:rsidRPr="009D6AF2">
        <w:tab/>
        <w:t>О выборе кредитной организации для целей открытия специальных банковских счетов в целях размещения средств компенсационного фонда возмещения вреда и средств компенсационного фонда обеспечения договорных обязательств</w:t>
      </w:r>
      <w:r w:rsidR="009C7380" w:rsidRPr="009C7380">
        <w:t>».</w:t>
      </w:r>
    </w:p>
    <w:p w14:paraId="0489E881" w14:textId="77777777" w:rsidR="00265AAB" w:rsidRDefault="009C7380" w:rsidP="00265AAB">
      <w:pPr>
        <w:spacing w:before="240"/>
        <w:jc w:val="both"/>
      </w:pPr>
      <w:r w:rsidRPr="00477851">
        <w:rPr>
          <w:b/>
        </w:rPr>
        <w:t>Слушали:</w:t>
      </w:r>
      <w:r w:rsidRPr="005C3FF5">
        <w:t xml:space="preserve"> </w:t>
      </w:r>
      <w:r w:rsidR="0078233C" w:rsidRPr="00787171">
        <w:rPr>
          <w:bCs/>
        </w:rPr>
        <w:t xml:space="preserve">Горового В.Е., </w:t>
      </w:r>
      <w:r w:rsidR="0078233C" w:rsidRPr="00787171">
        <w:t>который проинформировал членов Совета об опыте взаимодействия Ассоциации «СРО «</w:t>
      </w:r>
      <w:r w:rsidR="0078233C">
        <w:t>РОП</w:t>
      </w:r>
      <w:r w:rsidR="0078233C" w:rsidRPr="00787171">
        <w:t xml:space="preserve">» с ПАО «Сбербанк России» в части размещения средств компенсационных фондов Ассоциации и предложил вынести на обсуждение Общего собрания вопрос об </w:t>
      </w:r>
      <w:bookmarkStart w:id="3" w:name="_Hlk34831261"/>
      <w:r w:rsidR="0078233C" w:rsidRPr="00787171">
        <w:t xml:space="preserve">открытии дополнительных специальных банковских счетов </w:t>
      </w:r>
      <w:r w:rsidR="0078233C">
        <w:br/>
      </w:r>
      <w:r w:rsidR="0078233C" w:rsidRPr="00787171">
        <w:t>для размещения средств компенсационных фондов возмещения вреда и обеспечения договорных обязательств в АО «Альфа-Банк» без закрытия действующих специальных счетов в ПАО «Сбербанк России»</w:t>
      </w:r>
      <w:bookmarkEnd w:id="3"/>
      <w:r w:rsidR="0078233C" w:rsidRPr="00787171">
        <w:t>.</w:t>
      </w:r>
      <w:r w:rsidR="00265AAB">
        <w:t xml:space="preserve"> В обсуждении приняли участие Горовой В.Е., Крымский Д.Б., Манухин А.В., </w:t>
      </w:r>
      <w:proofErr w:type="spellStart"/>
      <w:r w:rsidR="00265AAB">
        <w:t>Янушкевич</w:t>
      </w:r>
      <w:proofErr w:type="spellEnd"/>
      <w:r w:rsidR="00265AAB">
        <w:t xml:space="preserve"> Г.Н., Степанов А.С., Садуакасов К.А., Ерохин А.С. Гришанкова Л.В. и Подольский Е.М.</w:t>
      </w:r>
    </w:p>
    <w:p w14:paraId="1DA282EA" w14:textId="77777777" w:rsidR="0078233C" w:rsidRPr="00787171" w:rsidRDefault="0078233C" w:rsidP="0078233C">
      <w:pPr>
        <w:spacing w:before="240"/>
        <w:jc w:val="both"/>
      </w:pPr>
      <w:r w:rsidRPr="00787171">
        <w:rPr>
          <w:b/>
        </w:rPr>
        <w:t xml:space="preserve">Решили: </w:t>
      </w:r>
      <w:r w:rsidRPr="00787171">
        <w:t>Вынести на обсуждение Общего собрания вопрос об открытии дополнительных специальных банковских счетов для размещения средств компенсационных фондов возмещения вреда и обеспечения договорных обязательств в АО «Альфа-Банк» без закрытия действующих специальных счетов в ПАО «Сбербанк России».</w:t>
      </w:r>
    </w:p>
    <w:p w14:paraId="103625F5" w14:textId="77777777" w:rsidR="0078233C" w:rsidRDefault="0078233C" w:rsidP="0078233C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85AE932" w14:textId="77777777" w:rsidR="0078233C" w:rsidRDefault="0078233C" w:rsidP="007823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22B0D7B1" w14:textId="77777777" w:rsidR="0078233C" w:rsidRDefault="0078233C" w:rsidP="007823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54F6170" w14:textId="77777777" w:rsidR="0078233C" w:rsidRDefault="0078233C" w:rsidP="007823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1AF8C7B" w14:textId="5A2A1192" w:rsidR="009C7380" w:rsidRPr="0078233C" w:rsidRDefault="0078233C" w:rsidP="00782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33C">
        <w:rPr>
          <w:rFonts w:ascii="Times New Roman" w:hAnsi="Times New Roman"/>
          <w:bCs/>
        </w:rPr>
        <w:t>Решение принято единогласно</w:t>
      </w:r>
      <w:r w:rsidR="009C7380" w:rsidRPr="0078233C">
        <w:rPr>
          <w:rFonts w:ascii="Times New Roman" w:hAnsi="Times New Roman"/>
          <w:sz w:val="24"/>
          <w:szCs w:val="24"/>
        </w:rPr>
        <w:t>.</w:t>
      </w:r>
    </w:p>
    <w:p w14:paraId="41456294" w14:textId="4DA91C01" w:rsidR="009D6AF2" w:rsidRPr="009D6AF2" w:rsidRDefault="009D6AF2" w:rsidP="0078233C">
      <w:pPr>
        <w:spacing w:before="240" w:line="276" w:lineRule="auto"/>
        <w:jc w:val="both"/>
        <w:rPr>
          <w:rFonts w:eastAsiaTheme="minorHAnsi"/>
          <w:lang w:eastAsia="en-US"/>
        </w:rPr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9D6AF2">
        <w:rPr>
          <w:bCs/>
        </w:rPr>
        <w:t xml:space="preserve"> «Разное».</w:t>
      </w:r>
    </w:p>
    <w:p w14:paraId="7AFB52EB" w14:textId="77777777" w:rsidR="008447D9" w:rsidRDefault="0078233C" w:rsidP="008447D9">
      <w:pPr>
        <w:spacing w:before="240"/>
        <w:jc w:val="both"/>
      </w:pPr>
      <w:r w:rsidRPr="00787171">
        <w:rPr>
          <w:rFonts w:eastAsiaTheme="minorHAnsi"/>
          <w:b/>
          <w:lang w:eastAsia="en-US"/>
        </w:rPr>
        <w:t>Слушали:</w:t>
      </w:r>
      <w:r w:rsidRPr="00787171">
        <w:rPr>
          <w:rFonts w:eastAsiaTheme="minorHAnsi"/>
          <w:lang w:eastAsia="en-US"/>
        </w:rPr>
        <w:t xml:space="preserve"> Горового В.Е., который предложил в связи с необходимостью освоения новых видов работ разработать нормативно-техническую документацию и расценки на комплекс проектных и строительно-монтажных работ по замене изношенных трубопроводов методом статического разрушения. </w:t>
      </w:r>
      <w:r w:rsidR="008447D9">
        <w:t xml:space="preserve">В обсуждении приняли участие Горовой В.Е., Крымский Д.Б., Манухин А.В., </w:t>
      </w:r>
      <w:proofErr w:type="spellStart"/>
      <w:r w:rsidR="008447D9">
        <w:t>Янушкевич</w:t>
      </w:r>
      <w:proofErr w:type="spellEnd"/>
      <w:r w:rsidR="008447D9">
        <w:t xml:space="preserve"> Г.Н., Степанов А.С., Садуакасов К.А., Ерохин А.С. Гришанкова Л.В. и Подольский Е.М.</w:t>
      </w:r>
    </w:p>
    <w:p w14:paraId="2F27CF27" w14:textId="1391C472" w:rsidR="0078233C" w:rsidRPr="00787171" w:rsidRDefault="0078233C" w:rsidP="0078233C">
      <w:pPr>
        <w:spacing w:before="240" w:line="276" w:lineRule="auto"/>
        <w:jc w:val="both"/>
        <w:rPr>
          <w:rFonts w:eastAsiaTheme="minorHAnsi"/>
          <w:lang w:eastAsia="en-US"/>
        </w:rPr>
      </w:pPr>
      <w:r w:rsidRPr="00787171">
        <w:rPr>
          <w:rFonts w:eastAsiaTheme="minorHAnsi"/>
          <w:b/>
          <w:lang w:eastAsia="en-US"/>
        </w:rPr>
        <w:t xml:space="preserve">Решили: </w:t>
      </w:r>
      <w:r w:rsidRPr="00787171">
        <w:rPr>
          <w:rFonts w:eastAsiaTheme="minorHAnsi"/>
          <w:lang w:eastAsia="en-US"/>
        </w:rPr>
        <w:t xml:space="preserve">Поручить Подольскому Е.М. проработать вопрос заключения договора </w:t>
      </w:r>
      <w:r>
        <w:rPr>
          <w:rFonts w:eastAsiaTheme="minorHAnsi"/>
          <w:lang w:eastAsia="en-US"/>
        </w:rPr>
        <w:br/>
      </w:r>
      <w:r w:rsidRPr="00787171">
        <w:rPr>
          <w:rFonts w:eastAsiaTheme="minorHAnsi"/>
          <w:lang w:eastAsia="en-US"/>
        </w:rPr>
        <w:t xml:space="preserve">на разработку нормативно-технической документации и расценок на комплекс проектных и строительно-монтажных работ по замене изношенных трубопроводов методом статического разрушения. Предусмотреть в Смете доходов и расходов Ассоциации на 2020 год соответствующие средства.  </w:t>
      </w:r>
    </w:p>
    <w:p w14:paraId="10898439" w14:textId="77777777" w:rsidR="0078233C" w:rsidRDefault="0078233C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b/>
        </w:rPr>
        <w:t>Голосовали:</w:t>
      </w:r>
    </w:p>
    <w:p w14:paraId="1752B6E4" w14:textId="77777777" w:rsidR="0078233C" w:rsidRDefault="0078233C" w:rsidP="003E0C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5B3EFB7A" w14:textId="77777777" w:rsidR="0078233C" w:rsidRDefault="0078233C" w:rsidP="003E0C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A426F6F" w14:textId="77777777" w:rsidR="0078233C" w:rsidRDefault="0078233C" w:rsidP="003E0C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D835BEC" w14:textId="01B9AF53" w:rsidR="0078233C" w:rsidRDefault="0078233C" w:rsidP="003E0CA6">
      <w:pPr>
        <w:jc w:val="both"/>
      </w:pPr>
      <w:r w:rsidRPr="0078233C">
        <w:rPr>
          <w:bCs/>
        </w:rPr>
        <w:t>Решение принято единогласно</w:t>
      </w:r>
      <w:r>
        <w:t>.</w:t>
      </w:r>
    </w:p>
    <w:p w14:paraId="2B3CD3F4" w14:textId="60D68ABF" w:rsidR="0078233C" w:rsidRDefault="0078233C" w:rsidP="003E0CA6">
      <w:pPr>
        <w:spacing w:before="240"/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</w:t>
      </w:r>
      <w:r w:rsidR="00724685">
        <w:t>Р</w:t>
      </w:r>
      <w:r>
        <w:t xml:space="preserve">ОП».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</w:t>
      </w:r>
      <w:r w:rsidR="008447D9">
        <w:t xml:space="preserve">Гришанкова Л.В. </w:t>
      </w:r>
      <w:r>
        <w:t>и Подольский Е.М.</w:t>
      </w:r>
    </w:p>
    <w:p w14:paraId="151BBE1D" w14:textId="67631434" w:rsidR="0078233C" w:rsidRDefault="0078233C" w:rsidP="003E0CA6">
      <w:pPr>
        <w:spacing w:before="240"/>
        <w:jc w:val="both"/>
      </w:pPr>
      <w:r>
        <w:rPr>
          <w:b/>
        </w:rPr>
        <w:lastRenderedPageBreak/>
        <w:t>Решили</w:t>
      </w:r>
      <w:proofErr w:type="gramStart"/>
      <w:r>
        <w:rPr>
          <w:b/>
        </w:rPr>
        <w:t>:</w:t>
      </w:r>
      <w:r w:rsidR="00882546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Подольского Е.М. и одобрить деятельность Ассоциации «СРО «</w:t>
      </w:r>
      <w:r w:rsidR="00724685">
        <w:t>Р</w:t>
      </w:r>
      <w:r>
        <w:t xml:space="preserve">ОП». </w:t>
      </w:r>
    </w:p>
    <w:p w14:paraId="23C9E702" w14:textId="77777777" w:rsidR="0078233C" w:rsidRDefault="0078233C" w:rsidP="003E0CA6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b/>
        </w:rPr>
        <w:t>Голосовали:</w:t>
      </w:r>
    </w:p>
    <w:p w14:paraId="2E1A6B53" w14:textId="77777777" w:rsidR="0078233C" w:rsidRDefault="0078233C" w:rsidP="007823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694083F" w14:textId="77777777" w:rsidR="0078233C" w:rsidRDefault="0078233C" w:rsidP="007823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80D4276" w14:textId="77777777" w:rsidR="0078233C" w:rsidRDefault="0078233C" w:rsidP="0078233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4C9A7BE" w14:textId="072D8FF5" w:rsidR="009C7380" w:rsidRPr="0078233C" w:rsidRDefault="0078233C" w:rsidP="0078233C">
      <w:pPr>
        <w:jc w:val="both"/>
      </w:pPr>
      <w:r w:rsidRPr="0078233C">
        <w:rPr>
          <w:bCs/>
        </w:rPr>
        <w:t>Решение принято единогласно</w:t>
      </w:r>
      <w:r>
        <w:rPr>
          <w:bCs/>
        </w:rPr>
        <w:t>.</w:t>
      </w:r>
    </w:p>
    <w:p w14:paraId="3F62C2E0" w14:textId="682C2B1C" w:rsidR="00020BDC" w:rsidRPr="001D630B" w:rsidRDefault="00020BDC" w:rsidP="003E0CA6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A5D08F2" w14:textId="77777777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57F570" w14:textId="77777777" w:rsidR="00211B48" w:rsidRDefault="00211B48" w:rsidP="003E0C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57ED8D" w14:textId="4C622545" w:rsidR="00664662" w:rsidRPr="003E0CA6" w:rsidRDefault="00020BDC" w:rsidP="003E0C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</w:p>
    <w:sectPr w:rsidR="00664662" w:rsidRPr="003E0CA6" w:rsidSect="003E0CA6">
      <w:footerReference w:type="default" r:id="rId7"/>
      <w:pgSz w:w="11906" w:h="16838"/>
      <w:pgMar w:top="709" w:right="1080" w:bottom="709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5B5" w14:textId="77777777" w:rsidR="0027111D" w:rsidRDefault="0027111D">
      <w:r>
        <w:separator/>
      </w:r>
    </w:p>
  </w:endnote>
  <w:endnote w:type="continuationSeparator" w:id="0">
    <w:p w14:paraId="2D199F8C" w14:textId="77777777" w:rsidR="0027111D" w:rsidRDefault="002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11B48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14083" w14:textId="77777777" w:rsidR="0027111D" w:rsidRDefault="0027111D">
      <w:r>
        <w:separator/>
      </w:r>
    </w:p>
  </w:footnote>
  <w:footnote w:type="continuationSeparator" w:id="0">
    <w:p w14:paraId="379C5AA3" w14:textId="77777777" w:rsidR="0027111D" w:rsidRDefault="0027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65DA2"/>
    <w:rsid w:val="000678A1"/>
    <w:rsid w:val="00070D77"/>
    <w:rsid w:val="00087B30"/>
    <w:rsid w:val="000C20FD"/>
    <w:rsid w:val="000D4A14"/>
    <w:rsid w:val="00114A86"/>
    <w:rsid w:val="001639F9"/>
    <w:rsid w:val="00180F9E"/>
    <w:rsid w:val="001953F5"/>
    <w:rsid w:val="001B3714"/>
    <w:rsid w:val="001D1583"/>
    <w:rsid w:val="001D2744"/>
    <w:rsid w:val="001D630B"/>
    <w:rsid w:val="00211B48"/>
    <w:rsid w:val="00252B8A"/>
    <w:rsid w:val="00265AAB"/>
    <w:rsid w:val="0027111D"/>
    <w:rsid w:val="0027353D"/>
    <w:rsid w:val="00275AAF"/>
    <w:rsid w:val="00280F99"/>
    <w:rsid w:val="00297D7E"/>
    <w:rsid w:val="002B13F2"/>
    <w:rsid w:val="002D3583"/>
    <w:rsid w:val="00360674"/>
    <w:rsid w:val="003711CA"/>
    <w:rsid w:val="003E0CA6"/>
    <w:rsid w:val="003E7D38"/>
    <w:rsid w:val="004055B8"/>
    <w:rsid w:val="0041172B"/>
    <w:rsid w:val="00434330"/>
    <w:rsid w:val="004676EA"/>
    <w:rsid w:val="004771C5"/>
    <w:rsid w:val="004A4B09"/>
    <w:rsid w:val="004A4E5F"/>
    <w:rsid w:val="004C6BE8"/>
    <w:rsid w:val="004D69EA"/>
    <w:rsid w:val="00532D49"/>
    <w:rsid w:val="00566211"/>
    <w:rsid w:val="005850A8"/>
    <w:rsid w:val="005C5EF3"/>
    <w:rsid w:val="005E0961"/>
    <w:rsid w:val="005E702B"/>
    <w:rsid w:val="00612AF1"/>
    <w:rsid w:val="00664662"/>
    <w:rsid w:val="0068384D"/>
    <w:rsid w:val="00692AE6"/>
    <w:rsid w:val="00692C42"/>
    <w:rsid w:val="006A4A66"/>
    <w:rsid w:val="006C08D9"/>
    <w:rsid w:val="006D471A"/>
    <w:rsid w:val="006F4144"/>
    <w:rsid w:val="00702BB1"/>
    <w:rsid w:val="00711D55"/>
    <w:rsid w:val="00724685"/>
    <w:rsid w:val="00750EA3"/>
    <w:rsid w:val="00760A67"/>
    <w:rsid w:val="00777CC1"/>
    <w:rsid w:val="0078233C"/>
    <w:rsid w:val="00792121"/>
    <w:rsid w:val="007A6B05"/>
    <w:rsid w:val="007B5512"/>
    <w:rsid w:val="007E28F5"/>
    <w:rsid w:val="007E43F3"/>
    <w:rsid w:val="007F329C"/>
    <w:rsid w:val="00800D8D"/>
    <w:rsid w:val="00806A93"/>
    <w:rsid w:val="0082108C"/>
    <w:rsid w:val="008278DF"/>
    <w:rsid w:val="0083419F"/>
    <w:rsid w:val="00841E12"/>
    <w:rsid w:val="008447D9"/>
    <w:rsid w:val="00867C2D"/>
    <w:rsid w:val="00875239"/>
    <w:rsid w:val="00882546"/>
    <w:rsid w:val="00890173"/>
    <w:rsid w:val="008B4C95"/>
    <w:rsid w:val="00907302"/>
    <w:rsid w:val="00951F27"/>
    <w:rsid w:val="00955D5B"/>
    <w:rsid w:val="00991A7F"/>
    <w:rsid w:val="009B1A47"/>
    <w:rsid w:val="009C7380"/>
    <w:rsid w:val="009D3A4F"/>
    <w:rsid w:val="009D6AF2"/>
    <w:rsid w:val="009E7A7C"/>
    <w:rsid w:val="00A318ED"/>
    <w:rsid w:val="00A33553"/>
    <w:rsid w:val="00A40F3F"/>
    <w:rsid w:val="00A43018"/>
    <w:rsid w:val="00A756D2"/>
    <w:rsid w:val="00A85174"/>
    <w:rsid w:val="00A9384F"/>
    <w:rsid w:val="00AA2F07"/>
    <w:rsid w:val="00AA7F1D"/>
    <w:rsid w:val="00AC11DD"/>
    <w:rsid w:val="00AC5505"/>
    <w:rsid w:val="00AC744C"/>
    <w:rsid w:val="00AD2537"/>
    <w:rsid w:val="00AE73DF"/>
    <w:rsid w:val="00B0633A"/>
    <w:rsid w:val="00B07A48"/>
    <w:rsid w:val="00B22BCA"/>
    <w:rsid w:val="00B82E87"/>
    <w:rsid w:val="00B91E65"/>
    <w:rsid w:val="00B921E0"/>
    <w:rsid w:val="00B9236F"/>
    <w:rsid w:val="00B925B7"/>
    <w:rsid w:val="00BD32A1"/>
    <w:rsid w:val="00BE289D"/>
    <w:rsid w:val="00C51A58"/>
    <w:rsid w:val="00C94194"/>
    <w:rsid w:val="00CA126C"/>
    <w:rsid w:val="00CB3F92"/>
    <w:rsid w:val="00CC520C"/>
    <w:rsid w:val="00CD65EC"/>
    <w:rsid w:val="00D03B66"/>
    <w:rsid w:val="00D056BA"/>
    <w:rsid w:val="00D13182"/>
    <w:rsid w:val="00D50620"/>
    <w:rsid w:val="00D508AD"/>
    <w:rsid w:val="00D541A7"/>
    <w:rsid w:val="00DB6E24"/>
    <w:rsid w:val="00DF25A6"/>
    <w:rsid w:val="00DF3098"/>
    <w:rsid w:val="00E20762"/>
    <w:rsid w:val="00E85A4B"/>
    <w:rsid w:val="00EC4D7E"/>
    <w:rsid w:val="00EE4FEC"/>
    <w:rsid w:val="00EF3AA0"/>
    <w:rsid w:val="00F0586D"/>
    <w:rsid w:val="00F210A7"/>
    <w:rsid w:val="00F5542B"/>
    <w:rsid w:val="00F60375"/>
    <w:rsid w:val="00F914B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376488C3-A1CD-4385-AC59-90891830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12</cp:revision>
  <cp:lastPrinted>2019-12-25T08:09:00Z</cp:lastPrinted>
  <dcterms:created xsi:type="dcterms:W3CDTF">2020-03-12T12:42:00Z</dcterms:created>
  <dcterms:modified xsi:type="dcterms:W3CDTF">2020-03-16T06:59:00Z</dcterms:modified>
</cp:coreProperties>
</file>