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83"/>
        <w:gridCol w:w="5587"/>
      </w:tblGrid>
      <w:tr w:rsidR="0062129B" w:rsidRPr="0062129B" w:rsidTr="0062129B">
        <w:tc>
          <w:tcPr>
            <w:tcW w:w="4077" w:type="dxa"/>
          </w:tcPr>
          <w:p w:rsidR="002D2DA3" w:rsidRPr="0062129B" w:rsidRDefault="002D2DA3" w:rsidP="0062129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2129B" w:rsidRPr="0062129B" w:rsidRDefault="0062129B" w:rsidP="003E38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Принято решением Совета</w:t>
            </w:r>
          </w:p>
          <w:p w:rsidR="0062129B" w:rsidRPr="0062129B" w:rsidRDefault="0062129B" w:rsidP="003E38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«Саморегулируемая организация</w:t>
            </w:r>
          </w:p>
          <w:p w:rsidR="0062129B" w:rsidRPr="0062129B" w:rsidRDefault="0062129B" w:rsidP="003E38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«Региональное Объединение Проектировщиков»</w:t>
            </w:r>
          </w:p>
          <w:p w:rsidR="0062129B" w:rsidRPr="004C2BBC" w:rsidRDefault="0062129B" w:rsidP="003E387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D2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>» ма</w:t>
            </w:r>
            <w:r w:rsidR="002D2DA3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29B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62129B" w:rsidRDefault="0062129B" w:rsidP="00913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B0" w:rsidRDefault="00913AB0" w:rsidP="00913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29B" w:rsidRPr="000C27AC" w:rsidRDefault="0062129B" w:rsidP="00957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BF4" w:rsidRPr="00692B8E" w:rsidRDefault="00CB0FA5" w:rsidP="00091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4AB3" w:rsidRDefault="00CB0FA5" w:rsidP="00BF4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РАСКРЫТИИ ИНФОРМАЦИИ</w:t>
      </w:r>
    </w:p>
    <w:p w:rsidR="00CB0FA5" w:rsidRPr="00CB0FA5" w:rsidRDefault="00CB0FA5" w:rsidP="00C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CB0FA5" w:rsidRPr="00BF4AB3" w:rsidRDefault="00CB0FA5" w:rsidP="00CB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«Региональное Объединение Проектировщиков»</w:t>
      </w:r>
    </w:p>
    <w:p w:rsidR="004817BD" w:rsidRPr="00422BF4" w:rsidRDefault="004817BD" w:rsidP="0042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BF4" w:rsidRPr="00422BF4" w:rsidRDefault="00422BF4" w:rsidP="0009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B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2BF4" w:rsidRPr="00422BF4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29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1.1. 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требованиями, установленными Федеральным законом от 01.12.2007 г. №315-ФЗ «О саморегулируемых организациях» и Уставом </w:t>
      </w:r>
      <w:r w:rsidR="00CD2F3F">
        <w:rPr>
          <w:rFonts w:ascii="Times New Roman" w:eastAsia="Courier New" w:hAnsi="Times New Roman" w:cs="Times New Roman"/>
          <w:sz w:val="24"/>
          <w:szCs w:val="24"/>
          <w:lang w:eastAsia="ru-RU"/>
        </w:rPr>
        <w:t>Ассоциации «Саморегулируемая организация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«Региональное Объединение Проектировщиков» </w:t>
      </w:r>
      <w:r w:rsidRPr="00C34733">
        <w:rPr>
          <w:rFonts w:ascii="Times New Roman" w:hAnsi="Times New Roman" w:cs="Times New Roman"/>
          <w:sz w:val="24"/>
          <w:szCs w:val="24"/>
        </w:rPr>
        <w:t>(далее – «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Pr="00C34733">
        <w:rPr>
          <w:rFonts w:ascii="Times New Roman" w:hAnsi="Times New Roman" w:cs="Times New Roman"/>
          <w:sz w:val="24"/>
          <w:szCs w:val="24"/>
        </w:rPr>
        <w:t>»).</w:t>
      </w:r>
    </w:p>
    <w:p w:rsidR="00A1330B" w:rsidRPr="00C34733" w:rsidRDefault="00422BF4" w:rsidP="0029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" w:lineRule="atLeast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30B" w:rsidRPr="00C34733">
        <w:rPr>
          <w:rFonts w:ascii="Times New Roman" w:hAnsi="Times New Roman" w:cs="Times New Roman"/>
          <w:sz w:val="24"/>
          <w:szCs w:val="24"/>
        </w:rPr>
        <w:t>установления порядка</w:t>
      </w:r>
      <w:r w:rsidRPr="00C34733">
        <w:rPr>
          <w:rFonts w:ascii="Times New Roman" w:hAnsi="Times New Roman" w:cs="Times New Roman"/>
          <w:sz w:val="24"/>
          <w:szCs w:val="24"/>
        </w:rPr>
        <w:t xml:space="preserve"> 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обеспечения информационной открытости деятельности </w:t>
      </w:r>
      <w:r w:rsidR="00CD2F3F">
        <w:rPr>
          <w:rFonts w:ascii="Times New Roman" w:eastAsia="Courier New" w:hAnsi="Times New Roman" w:cs="Times New Roman"/>
          <w:sz w:val="24"/>
          <w:szCs w:val="24"/>
          <w:lang w:eastAsia="ru-RU"/>
        </w:rPr>
        <w:t>Ассоциации</w:t>
      </w:r>
      <w:proofErr w:type="gramEnd"/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как саморегулируемой организации и деятельности </w:t>
      </w:r>
      <w:r w:rsidR="0038782D">
        <w:rPr>
          <w:rFonts w:ascii="Times New Roman" w:eastAsia="Courier New" w:hAnsi="Times New Roman" w:cs="Times New Roman"/>
          <w:sz w:val="24"/>
          <w:szCs w:val="24"/>
          <w:lang w:eastAsia="ru-RU"/>
        </w:rPr>
        <w:t>ее</w:t>
      </w:r>
      <w:r w:rsidR="00A1330B" w:rsidRPr="00C3473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членов.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1.3. Настоящим Положением определяются: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основные принципы раскрытия информации;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информация и документы, подлежащие раскрытию;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- иные положения, касающиеся раскрытия информации </w:t>
      </w:r>
      <w:r w:rsidR="00CD2F3F">
        <w:rPr>
          <w:rFonts w:ascii="Times New Roman" w:hAnsi="Times New Roman" w:cs="Times New Roman"/>
          <w:sz w:val="24"/>
          <w:szCs w:val="24"/>
        </w:rPr>
        <w:t>Ассоциацией</w:t>
      </w:r>
      <w:r w:rsidRPr="00C34733">
        <w:rPr>
          <w:rFonts w:ascii="Times New Roman" w:hAnsi="Times New Roman" w:cs="Times New Roman"/>
          <w:sz w:val="24"/>
          <w:szCs w:val="24"/>
        </w:rPr>
        <w:t>.</w:t>
      </w:r>
    </w:p>
    <w:p w:rsidR="00422BF4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1.</w:t>
      </w:r>
      <w:r w:rsidR="00572849" w:rsidRPr="00C34733">
        <w:rPr>
          <w:rFonts w:ascii="Times New Roman" w:hAnsi="Times New Roman" w:cs="Times New Roman"/>
          <w:sz w:val="24"/>
          <w:szCs w:val="24"/>
        </w:rPr>
        <w:t>4</w:t>
      </w:r>
      <w:r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для обеспечения доступа к информации в соответствии с требованиями настоящего Федерального закона обязан</w:t>
      </w:r>
      <w:r w:rsidR="00264CB3">
        <w:rPr>
          <w:rFonts w:ascii="Times New Roman" w:hAnsi="Times New Roman" w:cs="Times New Roman"/>
          <w:sz w:val="24"/>
          <w:szCs w:val="24"/>
        </w:rPr>
        <w:t>а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создать и вести в информационно-телекоммуникационной сети </w:t>
      </w:r>
      <w:r w:rsidR="00326CBE" w:rsidRPr="00C34733">
        <w:rPr>
          <w:rFonts w:ascii="Times New Roman" w:hAnsi="Times New Roman" w:cs="Times New Roman"/>
          <w:sz w:val="24"/>
          <w:szCs w:val="24"/>
        </w:rPr>
        <w:t>«</w:t>
      </w:r>
      <w:r w:rsidR="00A1330B" w:rsidRPr="00C34733">
        <w:rPr>
          <w:rFonts w:ascii="Times New Roman" w:hAnsi="Times New Roman" w:cs="Times New Roman"/>
          <w:sz w:val="24"/>
          <w:szCs w:val="24"/>
        </w:rPr>
        <w:t>Интернет</w:t>
      </w:r>
      <w:r w:rsidR="00326CBE" w:rsidRPr="00C34733">
        <w:rPr>
          <w:rFonts w:ascii="Times New Roman" w:hAnsi="Times New Roman" w:cs="Times New Roman"/>
          <w:sz w:val="24"/>
          <w:szCs w:val="24"/>
        </w:rPr>
        <w:t>»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сайт, в электронный адрес которого включено доменное имя, права на которое принадлежат это</w:t>
      </w:r>
      <w:r w:rsidR="00CD2F3F">
        <w:rPr>
          <w:rFonts w:ascii="Times New Roman" w:hAnsi="Times New Roman" w:cs="Times New Roman"/>
          <w:sz w:val="24"/>
          <w:szCs w:val="24"/>
        </w:rPr>
        <w:t>й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A1330B" w:rsidRPr="00C34733">
        <w:rPr>
          <w:rFonts w:ascii="Times New Roman" w:hAnsi="Times New Roman" w:cs="Times New Roman"/>
          <w:sz w:val="24"/>
          <w:szCs w:val="24"/>
        </w:rPr>
        <w:t xml:space="preserve"> (далее - официальный сайт).</w:t>
      </w:r>
    </w:p>
    <w:p w:rsidR="002E41E5" w:rsidRPr="00C34733" w:rsidRDefault="002E41E5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091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2. ОСНОВНЫЕ ПРИНЦИПЫ РАСКРЫТИЯ ИНФОРМАЦИИ</w:t>
      </w:r>
    </w:p>
    <w:p w:rsidR="00422BF4" w:rsidRPr="00C34733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 2.1. Основными принципами раскрытия информации о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являются: регулярность, оперативность, доступность, достоверность, полнота, защищенность.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на регулярной основе в наиболее короткие сроки.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Принцип доступности означает обеспечение возможности свободного и необременительного получения информации в рамках действующего законодательства.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достоверности и полноты означает предоставление достоверной информации о деятельности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, достаточной для формирования объективного представления по интересующему вопросу.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Принцип защищенности означает применение </w:t>
      </w:r>
      <w:r w:rsidR="00CD2F3F">
        <w:rPr>
          <w:rFonts w:ascii="Times New Roman" w:hAnsi="Times New Roman" w:cs="Times New Roman"/>
          <w:sz w:val="24"/>
          <w:szCs w:val="24"/>
        </w:rPr>
        <w:t>Ассоциацией</w:t>
      </w:r>
      <w:r w:rsidRPr="00C34733">
        <w:rPr>
          <w:rFonts w:ascii="Times New Roman" w:hAnsi="Times New Roman" w:cs="Times New Roman"/>
          <w:sz w:val="24"/>
          <w:szCs w:val="24"/>
        </w:rPr>
        <w:t xml:space="preserve"> всех допустимых законами Российской Федерации организационных, правовых и технических мер и средств защиты информации, представляющей коммерческую тайну членов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.</w:t>
      </w:r>
    </w:p>
    <w:p w:rsidR="00422BF4" w:rsidRPr="00C34733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2.2.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:rsidR="00326CBE" w:rsidRDefault="00422BF4" w:rsidP="00292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t>2.</w:t>
      </w:r>
      <w:r w:rsidR="00326CBE" w:rsidRPr="00C34733">
        <w:rPr>
          <w:rFonts w:ascii="Times New Roman" w:hAnsi="Times New Roman" w:cs="Times New Roman"/>
          <w:sz w:val="24"/>
          <w:szCs w:val="24"/>
        </w:rPr>
        <w:t>3</w:t>
      </w:r>
      <w:r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326CBE" w:rsidRPr="00C34733">
        <w:rPr>
          <w:rFonts w:ascii="Times New Roman" w:hAnsi="Times New Roman" w:cs="Times New Roman"/>
          <w:sz w:val="24"/>
          <w:szCs w:val="24"/>
        </w:rPr>
        <w:t xml:space="preserve">Обеспечение основных принципов раскрытия информации возлагается на единоличный исполнительный орган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326CBE" w:rsidRPr="00C34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2BF4" w:rsidRPr="00C34733" w:rsidRDefault="00422BF4" w:rsidP="00326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733">
        <w:rPr>
          <w:rFonts w:ascii="Times New Roman" w:hAnsi="Times New Roman" w:cs="Times New Roman"/>
          <w:sz w:val="24"/>
          <w:szCs w:val="24"/>
        </w:rPr>
        <w:lastRenderedPageBreak/>
        <w:t>3. ИНФОРМАЦИЯ И ДОКУМЕНТЫ, ПОДЛЕЖАЩИЕ РАСКРЫТИЮ</w:t>
      </w:r>
    </w:p>
    <w:p w:rsidR="00280A9C" w:rsidRPr="00C34733" w:rsidRDefault="00280A9C" w:rsidP="00C4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9C" w:rsidRPr="00280A9C" w:rsidRDefault="002E41E5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 xml:space="preserve">3.1.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280A9C"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FB0E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A9C"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размещать на официальном сайте: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лицах, прекративших свое членство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требованиями действующего законодательства;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33">
        <w:rPr>
          <w:rFonts w:ascii="Times New Roman" w:hAnsi="Times New Roman" w:cs="Times New Roman"/>
          <w:sz w:val="24"/>
          <w:szCs w:val="24"/>
        </w:rPr>
        <w:t xml:space="preserve">стандарты и правила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,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внутренни</w:t>
      </w:r>
      <w:r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документы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внутренним документам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устанавливающие порядок осуществления </w:t>
      </w:r>
      <w:proofErr w:type="gramStart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стандартов и правил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членства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применения мер дисциплинарного воздействия в отношении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Положение, устанавливающее порядок обеспечения информационной открытости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</w:t>
      </w:r>
      <w:r w:rsidR="00806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280A9C" w:rsidRPr="00C34733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членству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установленные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вступительных взносов, членских взносов, специализированных взносов и порядок их уплаты, а также порядок прекращения членства 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C34733" w:rsidRDefault="00280A9C" w:rsidP="00B038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733">
        <w:rPr>
          <w:rFonts w:ascii="Times New Roman" w:hAnsi="Times New Roman" w:cs="Times New Roman"/>
          <w:sz w:val="24"/>
          <w:szCs w:val="24"/>
        </w:rPr>
        <w:t xml:space="preserve">информацию о структуре и компетенции органов управления и специализированных органов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C34733">
        <w:rPr>
          <w:rFonts w:ascii="Times New Roman" w:hAnsi="Times New Roman" w:cs="Times New Roman"/>
          <w:sz w:val="24"/>
          <w:szCs w:val="24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действующим коллегиальным органом управ</w:t>
      </w:r>
      <w:r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исках и о заявлениях, поданных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суды;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 и иными лицами;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составе и стоимости имущества компенсационного фонда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о фактах осуществления выплат из компенсационного фонда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имущественной ответственности членов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осуществления аттестации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работников в случае, если федеральным законом и (или)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требование о прохождении аттестации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работниками;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проверок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общую информацию о проверках, проведенных в отношении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два предшествующих года, а также их результатах;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годовую бухгалтерскую (финансовую) отчетность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диторское заключение в отношении указанной отчетности;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 (в случае, если имеется) сокращенное наименование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его нахождения, номера контактных теле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 и адрес электронной почты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адрес и номера контактных телефонов органа надзора за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саморегулируемой организацией;</w:t>
      </w:r>
    </w:p>
    <w:p w:rsidR="00280A9C" w:rsidRPr="00280A9C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работ, которые оказывают влияние на безопасность объектов капитального строительства и решение вопросов по выдаче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видетельства о </w:t>
      </w:r>
      <w:proofErr w:type="gramStart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</w:t>
      </w:r>
      <w:proofErr w:type="gramEnd"/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отнесено Общим собранием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сфере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саморегулируемой организации;</w:t>
      </w:r>
    </w:p>
    <w:p w:rsidR="00280A9C" w:rsidRPr="00C34733" w:rsidRDefault="00280A9C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1E5" w:rsidRPr="00C34733">
        <w:rPr>
          <w:rFonts w:ascii="Times New Roman" w:hAnsi="Times New Roman" w:cs="Times New Roman"/>
          <w:sz w:val="24"/>
          <w:szCs w:val="24"/>
        </w:rPr>
        <w:t xml:space="preserve">иную предусмотренную федеральными законами и документами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="002E41E5" w:rsidRPr="00C34733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2928F2" w:rsidRPr="00C34733" w:rsidRDefault="002928F2" w:rsidP="002E41E5">
      <w:pPr>
        <w:widowControl w:val="0"/>
        <w:autoSpaceDE w:val="0"/>
        <w:autoSpaceDN w:val="0"/>
        <w:adjustRightInd w:val="0"/>
        <w:spacing w:after="0" w:line="2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8F2" w:rsidRPr="00C34733" w:rsidRDefault="008058B1" w:rsidP="00B03854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33">
        <w:rPr>
          <w:rFonts w:ascii="Times New Roman" w:hAnsi="Times New Roman" w:cs="Times New Roman"/>
          <w:sz w:val="24"/>
          <w:szCs w:val="24"/>
        </w:rPr>
        <w:t>3.2</w:t>
      </w:r>
      <w:r w:rsidR="00422BF4" w:rsidRPr="00C34733">
        <w:rPr>
          <w:rFonts w:ascii="Times New Roman" w:hAnsi="Times New Roman" w:cs="Times New Roman"/>
          <w:sz w:val="24"/>
          <w:szCs w:val="24"/>
        </w:rPr>
        <w:t xml:space="preserve">. </w:t>
      </w:r>
      <w:r w:rsidR="002928F2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реестре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2928F2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ее члена должны содержаться следующие сведения: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1" w:name="sub_7131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2" w:name="sub_7132"/>
      <w:bookmarkEnd w:id="1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3" w:name="sub_71321"/>
      <w:bookmarkEnd w:id="2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bookmarkStart w:id="4" w:name="sub_71322"/>
      <w:bookmarkEnd w:id="3"/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жительства, дата и место рождения, паспортные данные, за исключением сведений о месте жительства, паспортных данных и иных сведений, если доступ к ним ограничен федеральными законами,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предпринимателя);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5" w:name="sub_71323"/>
      <w:bookmarkEnd w:id="4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6" w:name="sub_7133"/>
      <w:bookmarkEnd w:id="5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членства, предусмотренным законодательством Российской Федерации и (или) внутренними документами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7" w:name="sub_7134"/>
      <w:bookmarkEnd w:id="6"/>
      <w:proofErr w:type="gramStart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обеспечении имущественной ответственности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требование, предусматривающее наличие такого договора страхования ответственности, является условием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членства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размере взноса в компенсационный фонд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End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потребителями произведенных ими товаров (работ, услуг);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8EDE8"/>
          <w:lang w:eastAsia="ru-RU"/>
        </w:rPr>
      </w:pPr>
      <w:bookmarkStart w:id="8" w:name="sub_7135"/>
      <w:bookmarkEnd w:id="7"/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проверок члена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bookmarkEnd w:id="8"/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видов работ, к которым член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допуске;</w:t>
      </w:r>
    </w:p>
    <w:p w:rsidR="002928F2" w:rsidRPr="002928F2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8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приостановлении, о возобновлении, об отказе в возобновлении или о прекращении действия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видетельства о допуске члена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F2" w:rsidRPr="00486AE8" w:rsidRDefault="002928F2" w:rsidP="002928F2">
      <w:pPr>
        <w:widowControl w:val="0"/>
        <w:autoSpaceDE w:val="0"/>
        <w:autoSpaceDN w:val="0"/>
        <w:adjustRightInd w:val="0"/>
        <w:spacing w:after="0" w:line="2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прекративших свое членство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реестре членов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информацией, указанной в части 1 настоящей статьи, должна содержаться подлежащая размещению на официальном сайте информация о дате прекращения членства в </w:t>
      </w:r>
      <w:r w:rsidR="00C44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29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 такого прекращения.</w:t>
      </w:r>
    </w:p>
    <w:p w:rsidR="00C44AA7" w:rsidRDefault="00C44AA7" w:rsidP="00430067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67" w:rsidRPr="00486AE8" w:rsidRDefault="00430067" w:rsidP="00430067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раскрытием информации, указанной в </w:t>
      </w:r>
      <w:r w:rsidRPr="00486AE8">
        <w:rPr>
          <w:rFonts w:ascii="Times New Roman" w:hAnsi="Times New Roman" w:cs="Times New Roman"/>
          <w:sz w:val="24"/>
          <w:szCs w:val="24"/>
        </w:rPr>
        <w:t>п. 3.1. настоящего Положения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раскрывать иную информацию о своей деятельности и деятельности своих членов по решению Общего собрания членов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Совета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такое раскрытие не влечет за собой нарушение установленных членами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условий доступа к информации, составляющей коммерческую тайну, а также 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конфликта интересов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интересов его членов</w:t>
      </w:r>
      <w:proofErr w:type="gramEnd"/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членов.</w:t>
      </w:r>
    </w:p>
    <w:p w:rsidR="00AF1BF6" w:rsidRPr="00486AE8" w:rsidRDefault="00430067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3.4</w:t>
      </w:r>
      <w:r w:rsidR="00BA6757" w:rsidRPr="00486AE8">
        <w:rPr>
          <w:rFonts w:ascii="Times New Roman" w:hAnsi="Times New Roman" w:cs="Times New Roman"/>
          <w:sz w:val="24"/>
          <w:szCs w:val="24"/>
        </w:rPr>
        <w:t xml:space="preserve">. </w:t>
      </w:r>
      <w:r w:rsidR="00E05A21" w:rsidRPr="00486AE8">
        <w:rPr>
          <w:rFonts w:ascii="Times New Roman" w:hAnsi="Times New Roman" w:cs="Times New Roman"/>
          <w:sz w:val="24"/>
          <w:szCs w:val="24"/>
        </w:rPr>
        <w:t>Любые изменения, внесенные в документы и информацию, указанные в</w:t>
      </w:r>
      <w:r w:rsidR="00AF1BF6" w:rsidRPr="00486AE8">
        <w:rPr>
          <w:rFonts w:ascii="Times New Roman" w:hAnsi="Times New Roman" w:cs="Times New Roman"/>
          <w:sz w:val="24"/>
          <w:szCs w:val="24"/>
        </w:rPr>
        <w:t xml:space="preserve"> 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п. 3.1. настоящего Положения, должны быть размещены на официальном сайте в течение </w:t>
      </w:r>
      <w:r w:rsidR="00AF1BF6" w:rsidRPr="00486AE8">
        <w:rPr>
          <w:rFonts w:ascii="Times New Roman" w:hAnsi="Times New Roman" w:cs="Times New Roman"/>
          <w:sz w:val="24"/>
          <w:szCs w:val="24"/>
        </w:rPr>
        <w:t>3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 (</w:t>
      </w:r>
      <w:r w:rsidR="00AF1BF6" w:rsidRPr="00486AE8">
        <w:rPr>
          <w:rFonts w:ascii="Times New Roman" w:hAnsi="Times New Roman" w:cs="Times New Roman"/>
          <w:sz w:val="24"/>
          <w:szCs w:val="24"/>
        </w:rPr>
        <w:t>трех</w:t>
      </w:r>
      <w:r w:rsidR="00E05A21" w:rsidRPr="00486AE8">
        <w:rPr>
          <w:rFonts w:ascii="Times New Roman" w:hAnsi="Times New Roman" w:cs="Times New Roman"/>
          <w:sz w:val="24"/>
          <w:szCs w:val="24"/>
        </w:rPr>
        <w:t xml:space="preserve">)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2928F2" w:rsidRPr="00486AE8" w:rsidRDefault="00E05A21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486AE8">
        <w:rPr>
          <w:rFonts w:ascii="Times New Roman" w:hAnsi="Times New Roman" w:cs="Times New Roman"/>
          <w:sz w:val="24"/>
          <w:szCs w:val="24"/>
        </w:rPr>
        <w:t xml:space="preserve"> является директор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  <w:r w:rsidRPr="00486AE8">
        <w:rPr>
          <w:rFonts w:ascii="Times New Roman" w:hAnsi="Times New Roman" w:cs="Times New Roman"/>
          <w:sz w:val="24"/>
          <w:szCs w:val="24"/>
        </w:rPr>
        <w:t>.</w:t>
      </w:r>
    </w:p>
    <w:p w:rsidR="000F6DC3" w:rsidRPr="00486AE8" w:rsidRDefault="000F6DC3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6DC3" w:rsidRPr="00486AE8" w:rsidRDefault="000F6DC3" w:rsidP="000C2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4. ОБЕСПЕЧЕНИЕ ИНФОРМАЦИОННОЙ БЕЗОПАСНОСТИ</w:t>
      </w:r>
    </w:p>
    <w:p w:rsidR="000F6DC3" w:rsidRPr="00486AE8" w:rsidRDefault="000F6DC3" w:rsidP="00E05A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hAnsi="Times New Roman" w:cs="Times New Roman"/>
          <w:sz w:val="24"/>
          <w:szCs w:val="24"/>
        </w:rPr>
        <w:t>4.1.</w:t>
      </w:r>
      <w:r w:rsidR="00E5055B" w:rsidRPr="00486AE8">
        <w:rPr>
          <w:rFonts w:ascii="Times New Roman" w:hAnsi="Times New Roman" w:cs="Times New Roman"/>
          <w:sz w:val="24"/>
          <w:szCs w:val="24"/>
        </w:rPr>
        <w:t xml:space="preserve"> Д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назначает </w:t>
      </w:r>
      <w:r w:rsidR="003A2CC4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A2CC4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информационную безопасность.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создать предпосылки для причинения такого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информационную безопасность ведет список лиц, допущенных к информации, а также журнал учета информации (ее движения) и доступа к данной информации этих лиц.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журнала утверждается директором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55B" w:rsidRPr="00486AE8" w:rsidRDefault="00E5055B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п. 3.3. настоящего Положения.</w:t>
      </w:r>
    </w:p>
    <w:p w:rsidR="00E5055B" w:rsidRPr="00486AE8" w:rsidRDefault="000F6DC3" w:rsidP="00E5055B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="00E5055B" w:rsidRPr="00486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2F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E5055B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62129B" w:rsidRPr="00CD2F3F" w:rsidRDefault="0062129B" w:rsidP="009B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F4" w:rsidRPr="00486AE8" w:rsidRDefault="000F6DC3" w:rsidP="009B2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>5</w:t>
      </w:r>
      <w:r w:rsidR="00422BF4" w:rsidRPr="00486AE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22BF4" w:rsidRPr="00486A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2BF4" w:rsidRPr="00486AE8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CD2F3F">
        <w:rPr>
          <w:rFonts w:ascii="Times New Roman" w:hAnsi="Times New Roman" w:cs="Times New Roman"/>
          <w:sz w:val="24"/>
          <w:szCs w:val="24"/>
        </w:rPr>
        <w:t>АССОЦИАЦИИ</w:t>
      </w:r>
    </w:p>
    <w:p w:rsidR="00422BF4" w:rsidRPr="00486AE8" w:rsidRDefault="00422BF4" w:rsidP="0009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BF" w:rsidRPr="00C34733" w:rsidRDefault="00422BF4" w:rsidP="00D774BF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E8">
        <w:rPr>
          <w:rFonts w:ascii="Times New Roman" w:hAnsi="Times New Roman" w:cs="Times New Roman"/>
          <w:sz w:val="24"/>
          <w:szCs w:val="24"/>
        </w:rPr>
        <w:t xml:space="preserve"> </w:t>
      </w:r>
      <w:r w:rsidR="000F6DC3" w:rsidRPr="00486AE8">
        <w:rPr>
          <w:rFonts w:ascii="Times New Roman" w:hAnsi="Times New Roman" w:cs="Times New Roman"/>
          <w:sz w:val="24"/>
          <w:szCs w:val="24"/>
        </w:rPr>
        <w:t>5</w:t>
      </w:r>
      <w:r w:rsidRPr="00486AE8">
        <w:rPr>
          <w:rFonts w:ascii="Times New Roman" w:hAnsi="Times New Roman" w:cs="Times New Roman"/>
          <w:sz w:val="24"/>
          <w:szCs w:val="24"/>
        </w:rPr>
        <w:t xml:space="preserve">.1. </w:t>
      </w:r>
      <w:r w:rsidR="00D774BF" w:rsidRPr="00486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4BF" w:rsidRPr="00486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власти, уполномоченным на</w:t>
      </w:r>
      <w:r w:rsidR="00D774BF" w:rsidRPr="00C3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C63886" w:rsidRPr="0062129B" w:rsidRDefault="000F6DC3" w:rsidP="00D774BF">
      <w:pPr>
        <w:widowControl w:val="0"/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774BF" w:rsidRPr="00C3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="00D774BF" w:rsidRPr="00C34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2F3F">
        <w:rPr>
          <w:rFonts w:ascii="Times New Roman" w:hAnsi="Times New Roman" w:cs="Times New Roman"/>
          <w:sz w:val="24"/>
          <w:szCs w:val="24"/>
        </w:rPr>
        <w:t>Ассоциация</w:t>
      </w:r>
      <w:r w:rsidR="00422BF4" w:rsidRPr="00C34733">
        <w:rPr>
          <w:rFonts w:ascii="Times New Roman" w:hAnsi="Times New Roman" w:cs="Times New Roman"/>
          <w:sz w:val="24"/>
          <w:szCs w:val="24"/>
        </w:rPr>
        <w:t xml:space="preserve"> предоставляет в уполномоченный Правительством</w:t>
      </w:r>
      <w:r w:rsidR="0062129B" w:rsidRPr="0062129B">
        <w:rPr>
          <w:rFonts w:ascii="Times New Roman" w:hAnsi="Times New Roman" w:cs="Times New Roman"/>
          <w:sz w:val="24"/>
          <w:szCs w:val="24"/>
        </w:rPr>
        <w:t xml:space="preserve"> </w:t>
      </w:r>
      <w:r w:rsidR="00422BF4" w:rsidRPr="00C34733">
        <w:rPr>
          <w:rFonts w:ascii="Times New Roman" w:hAnsi="Times New Roman" w:cs="Times New Roman"/>
          <w:sz w:val="24"/>
          <w:szCs w:val="24"/>
        </w:rPr>
        <w:t>Российской Федерации федеральный орган исполнительной власти, осуществляющий функции по контролю (надзору) за деятельностью саморегул</w:t>
      </w:r>
      <w:r w:rsidR="00305AB3">
        <w:rPr>
          <w:rFonts w:ascii="Times New Roman" w:hAnsi="Times New Roman" w:cs="Times New Roman"/>
          <w:sz w:val="24"/>
          <w:szCs w:val="24"/>
        </w:rPr>
        <w:t xml:space="preserve">ируемых организаций, информацию </w:t>
      </w:r>
      <w:r w:rsidR="00422BF4" w:rsidRPr="00C34733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2129B" w:rsidRPr="0062129B" w:rsidRDefault="0062129B" w:rsidP="0018072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62129B" w:rsidRPr="0062129B" w:rsidSect="002C1CC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2E" w:rsidRDefault="000E522E" w:rsidP="002E41E5">
      <w:pPr>
        <w:spacing w:after="0" w:line="240" w:lineRule="auto"/>
      </w:pPr>
      <w:r>
        <w:separator/>
      </w:r>
    </w:p>
  </w:endnote>
  <w:endnote w:type="continuationSeparator" w:id="0">
    <w:p w:rsidR="000E522E" w:rsidRDefault="000E522E" w:rsidP="002E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09535"/>
      <w:docPartObj>
        <w:docPartGallery w:val="Page Numbers (Bottom of Page)"/>
        <w:docPartUnique/>
      </w:docPartObj>
    </w:sdtPr>
    <w:sdtContent>
      <w:p w:rsidR="00BA7D17" w:rsidRDefault="00BA7D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C5">
          <w:rPr>
            <w:noProof/>
          </w:rPr>
          <w:t>4</w:t>
        </w:r>
        <w:r>
          <w:fldChar w:fldCharType="end"/>
        </w:r>
      </w:p>
    </w:sdtContent>
  </w:sdt>
  <w:p w:rsidR="00BA7D17" w:rsidRDefault="00BA7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2E" w:rsidRDefault="000E522E" w:rsidP="002E41E5">
      <w:pPr>
        <w:spacing w:after="0" w:line="240" w:lineRule="auto"/>
      </w:pPr>
      <w:r>
        <w:separator/>
      </w:r>
    </w:p>
  </w:footnote>
  <w:footnote w:type="continuationSeparator" w:id="0">
    <w:p w:rsidR="000E522E" w:rsidRDefault="000E522E" w:rsidP="002E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2"/>
    <w:rsid w:val="0000268B"/>
    <w:rsid w:val="00007D66"/>
    <w:rsid w:val="00012425"/>
    <w:rsid w:val="000579FF"/>
    <w:rsid w:val="000623EF"/>
    <w:rsid w:val="00071162"/>
    <w:rsid w:val="00076D05"/>
    <w:rsid w:val="00081FC8"/>
    <w:rsid w:val="00091EF0"/>
    <w:rsid w:val="0009699B"/>
    <w:rsid w:val="000A4392"/>
    <w:rsid w:val="000C27AC"/>
    <w:rsid w:val="000C362C"/>
    <w:rsid w:val="000E4168"/>
    <w:rsid w:val="000E522E"/>
    <w:rsid w:val="000F01A1"/>
    <w:rsid w:val="000F6DC3"/>
    <w:rsid w:val="00147533"/>
    <w:rsid w:val="00154EC0"/>
    <w:rsid w:val="00156C55"/>
    <w:rsid w:val="00164389"/>
    <w:rsid w:val="00180729"/>
    <w:rsid w:val="001A5B85"/>
    <w:rsid w:val="001D535B"/>
    <w:rsid w:val="001E5B3C"/>
    <w:rsid w:val="001F6170"/>
    <w:rsid w:val="00200685"/>
    <w:rsid w:val="0020671F"/>
    <w:rsid w:val="00264CB3"/>
    <w:rsid w:val="00280A9C"/>
    <w:rsid w:val="002928F2"/>
    <w:rsid w:val="0029729C"/>
    <w:rsid w:val="002B6D4D"/>
    <w:rsid w:val="002C1CC5"/>
    <w:rsid w:val="002D265C"/>
    <w:rsid w:val="002D2DA3"/>
    <w:rsid w:val="002E41E5"/>
    <w:rsid w:val="00305AB3"/>
    <w:rsid w:val="00326CBE"/>
    <w:rsid w:val="00333D06"/>
    <w:rsid w:val="003448C7"/>
    <w:rsid w:val="0038782D"/>
    <w:rsid w:val="003A2CC4"/>
    <w:rsid w:val="003B23C4"/>
    <w:rsid w:val="003B6078"/>
    <w:rsid w:val="003C0D2E"/>
    <w:rsid w:val="003D2836"/>
    <w:rsid w:val="003D7A03"/>
    <w:rsid w:val="003E3875"/>
    <w:rsid w:val="003F0D30"/>
    <w:rsid w:val="004012FE"/>
    <w:rsid w:val="00407496"/>
    <w:rsid w:val="0042026D"/>
    <w:rsid w:val="00422BF4"/>
    <w:rsid w:val="00430067"/>
    <w:rsid w:val="0046539E"/>
    <w:rsid w:val="004714D2"/>
    <w:rsid w:val="004817BD"/>
    <w:rsid w:val="00486AE8"/>
    <w:rsid w:val="004A0D6C"/>
    <w:rsid w:val="004C2BBC"/>
    <w:rsid w:val="004F33A4"/>
    <w:rsid w:val="004F46C7"/>
    <w:rsid w:val="004F4E9E"/>
    <w:rsid w:val="0050764E"/>
    <w:rsid w:val="00511755"/>
    <w:rsid w:val="005643D3"/>
    <w:rsid w:val="005677E2"/>
    <w:rsid w:val="00572849"/>
    <w:rsid w:val="005846B6"/>
    <w:rsid w:val="00591782"/>
    <w:rsid w:val="005B3881"/>
    <w:rsid w:val="005D22C0"/>
    <w:rsid w:val="005F5746"/>
    <w:rsid w:val="006011A5"/>
    <w:rsid w:val="006175EF"/>
    <w:rsid w:val="0062129B"/>
    <w:rsid w:val="00630957"/>
    <w:rsid w:val="0064438E"/>
    <w:rsid w:val="00692B8E"/>
    <w:rsid w:val="00697598"/>
    <w:rsid w:val="006C1E03"/>
    <w:rsid w:val="006E156F"/>
    <w:rsid w:val="006E6241"/>
    <w:rsid w:val="006F4579"/>
    <w:rsid w:val="007013A0"/>
    <w:rsid w:val="00712366"/>
    <w:rsid w:val="00735C7A"/>
    <w:rsid w:val="007476C9"/>
    <w:rsid w:val="007758AD"/>
    <w:rsid w:val="007B197C"/>
    <w:rsid w:val="007B539B"/>
    <w:rsid w:val="007D454B"/>
    <w:rsid w:val="008058B1"/>
    <w:rsid w:val="008061EE"/>
    <w:rsid w:val="00806EB7"/>
    <w:rsid w:val="008125E2"/>
    <w:rsid w:val="008328EB"/>
    <w:rsid w:val="008368AB"/>
    <w:rsid w:val="008476BE"/>
    <w:rsid w:val="00850395"/>
    <w:rsid w:val="00876A4B"/>
    <w:rsid w:val="008A3D7B"/>
    <w:rsid w:val="008D7C6F"/>
    <w:rsid w:val="008F0309"/>
    <w:rsid w:val="009052D2"/>
    <w:rsid w:val="00913AB0"/>
    <w:rsid w:val="00916843"/>
    <w:rsid w:val="00924505"/>
    <w:rsid w:val="009346A8"/>
    <w:rsid w:val="009572E7"/>
    <w:rsid w:val="00993A3F"/>
    <w:rsid w:val="009A1284"/>
    <w:rsid w:val="009A6E51"/>
    <w:rsid w:val="009A7AA2"/>
    <w:rsid w:val="009B26C4"/>
    <w:rsid w:val="009B59F7"/>
    <w:rsid w:val="00A1330B"/>
    <w:rsid w:val="00A77098"/>
    <w:rsid w:val="00A80A8F"/>
    <w:rsid w:val="00A86654"/>
    <w:rsid w:val="00AB7E4D"/>
    <w:rsid w:val="00AF1BF6"/>
    <w:rsid w:val="00B03854"/>
    <w:rsid w:val="00B05DB3"/>
    <w:rsid w:val="00B102A0"/>
    <w:rsid w:val="00B15350"/>
    <w:rsid w:val="00B932DE"/>
    <w:rsid w:val="00BA0DE3"/>
    <w:rsid w:val="00BA6757"/>
    <w:rsid w:val="00BA7D17"/>
    <w:rsid w:val="00BC2F2A"/>
    <w:rsid w:val="00BF0F3E"/>
    <w:rsid w:val="00BF4AB3"/>
    <w:rsid w:val="00C10715"/>
    <w:rsid w:val="00C34733"/>
    <w:rsid w:val="00C44AA7"/>
    <w:rsid w:val="00C63886"/>
    <w:rsid w:val="00C7524A"/>
    <w:rsid w:val="00C753CE"/>
    <w:rsid w:val="00C93720"/>
    <w:rsid w:val="00CB0FA5"/>
    <w:rsid w:val="00CB52D2"/>
    <w:rsid w:val="00CC3D75"/>
    <w:rsid w:val="00CD1C31"/>
    <w:rsid w:val="00CD2604"/>
    <w:rsid w:val="00CD2F3F"/>
    <w:rsid w:val="00D047AB"/>
    <w:rsid w:val="00D25044"/>
    <w:rsid w:val="00D37317"/>
    <w:rsid w:val="00D774BF"/>
    <w:rsid w:val="00D91A58"/>
    <w:rsid w:val="00DA06BC"/>
    <w:rsid w:val="00DB73F8"/>
    <w:rsid w:val="00DC62CB"/>
    <w:rsid w:val="00DD068D"/>
    <w:rsid w:val="00DE0F05"/>
    <w:rsid w:val="00DE6B4B"/>
    <w:rsid w:val="00DF38E2"/>
    <w:rsid w:val="00DF5BE9"/>
    <w:rsid w:val="00E0512F"/>
    <w:rsid w:val="00E05A21"/>
    <w:rsid w:val="00E22C11"/>
    <w:rsid w:val="00E5055B"/>
    <w:rsid w:val="00E54BE8"/>
    <w:rsid w:val="00E56A02"/>
    <w:rsid w:val="00E71432"/>
    <w:rsid w:val="00E94873"/>
    <w:rsid w:val="00EA4D5B"/>
    <w:rsid w:val="00ED3CC1"/>
    <w:rsid w:val="00F506F2"/>
    <w:rsid w:val="00F57CBA"/>
    <w:rsid w:val="00F62396"/>
    <w:rsid w:val="00F67FCE"/>
    <w:rsid w:val="00F74386"/>
    <w:rsid w:val="00FA3B96"/>
    <w:rsid w:val="00FB0EDE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1E5"/>
  </w:style>
  <w:style w:type="paragraph" w:styleId="a6">
    <w:name w:val="footer"/>
    <w:basedOn w:val="a"/>
    <w:link w:val="a7"/>
    <w:uiPriority w:val="99"/>
    <w:unhideWhenUsed/>
    <w:rsid w:val="002E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1E5"/>
  </w:style>
  <w:style w:type="paragraph" w:customStyle="1" w:styleId="a8">
    <w:name w:val="Базовый"/>
    <w:rsid w:val="00D2504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2"/>
    <w:basedOn w:val="a"/>
    <w:link w:val="20"/>
    <w:rsid w:val="00D25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5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F8A1-1BD3-49F9-AF99-29317B7F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Екатерина</cp:lastModifiedBy>
  <cp:revision>20</cp:revision>
  <cp:lastPrinted>2014-09-01T07:47:00Z</cp:lastPrinted>
  <dcterms:created xsi:type="dcterms:W3CDTF">2015-03-14T10:09:00Z</dcterms:created>
  <dcterms:modified xsi:type="dcterms:W3CDTF">2015-03-23T09:47:00Z</dcterms:modified>
</cp:coreProperties>
</file>