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D85647" w:rsidRPr="00D85647" w:rsidTr="00C60DD9">
        <w:tc>
          <w:tcPr>
            <w:tcW w:w="4537" w:type="dxa"/>
            <w:shd w:val="clear" w:color="auto" w:fill="auto"/>
          </w:tcPr>
          <w:p w:rsidR="00D85647" w:rsidRPr="00D85647" w:rsidRDefault="00D85647" w:rsidP="00D85647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shd w:val="clear" w:color="auto" w:fill="auto"/>
          </w:tcPr>
          <w:p w:rsidR="00D85647" w:rsidRPr="00D85647" w:rsidRDefault="00D85647" w:rsidP="0003567E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8564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УТВЕРЖДЕНО</w:t>
            </w:r>
          </w:p>
          <w:p w:rsidR="00D85647" w:rsidRPr="00D85647" w:rsidRDefault="0003567E" w:rsidP="0003567E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</w:t>
            </w:r>
            <w:r w:rsidR="00D85647" w:rsidRPr="00D8564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ешением Общего </w:t>
            </w:r>
            <w:r w:rsidR="00D85647" w:rsidRPr="00D85647">
              <w:rPr>
                <w:rFonts w:ascii="Times New Roman" w:hAnsi="Times New Roman"/>
                <w:sz w:val="24"/>
                <w:szCs w:val="24"/>
              </w:rPr>
              <w:t>собрания членов</w:t>
            </w:r>
          </w:p>
          <w:p w:rsidR="00D85647" w:rsidRPr="00D85647" w:rsidRDefault="00D85647" w:rsidP="0003567E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8564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Ассоциации «Саморегулируемая организация</w:t>
            </w:r>
          </w:p>
          <w:p w:rsidR="00D85647" w:rsidRPr="00D85647" w:rsidRDefault="00D85647" w:rsidP="0003567E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8564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«Региональное Объединение Проектировщиков»</w:t>
            </w:r>
          </w:p>
          <w:p w:rsidR="00D85647" w:rsidRPr="00D85647" w:rsidRDefault="00D85647" w:rsidP="0003567E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8564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Протокол № 1 от «17» марта 2015 года.</w:t>
            </w:r>
          </w:p>
        </w:tc>
      </w:tr>
    </w:tbl>
    <w:p w:rsidR="00D85647" w:rsidRDefault="00D85647" w:rsidP="00D36742">
      <w:pPr>
        <w:spacing w:after="0" w:line="240" w:lineRule="auto"/>
        <w:ind w:firstLine="4536"/>
        <w:rPr>
          <w:rFonts w:ascii="Times New Roman" w:hAnsi="Times New Roman"/>
          <w:b/>
          <w:spacing w:val="100"/>
          <w:sz w:val="24"/>
          <w:szCs w:val="24"/>
        </w:rPr>
      </w:pPr>
    </w:p>
    <w:p w:rsidR="00415A9B" w:rsidRDefault="00415A9B" w:rsidP="00D36742">
      <w:pPr>
        <w:spacing w:after="0" w:line="240" w:lineRule="auto"/>
        <w:ind w:firstLine="4536"/>
        <w:rPr>
          <w:rFonts w:ascii="Times New Roman" w:hAnsi="Times New Roman"/>
          <w:b/>
          <w:spacing w:val="100"/>
          <w:sz w:val="24"/>
          <w:szCs w:val="24"/>
        </w:rPr>
      </w:pPr>
    </w:p>
    <w:p w:rsidR="00D36742" w:rsidRDefault="00D36742" w:rsidP="00D36742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29F2" w:rsidRPr="001D5366" w:rsidRDefault="004829F2" w:rsidP="00482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366">
        <w:rPr>
          <w:rFonts w:ascii="Times New Roman" w:hAnsi="Times New Roman"/>
          <w:b/>
          <w:sz w:val="24"/>
          <w:szCs w:val="24"/>
        </w:rPr>
        <w:t>ПОЛОЖЕНИЕ</w:t>
      </w:r>
    </w:p>
    <w:p w:rsidR="004829F2" w:rsidRPr="001D5366" w:rsidRDefault="004829F2" w:rsidP="00482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366">
        <w:rPr>
          <w:rFonts w:ascii="Times New Roman" w:hAnsi="Times New Roman"/>
          <w:b/>
          <w:sz w:val="24"/>
          <w:szCs w:val="24"/>
        </w:rPr>
        <w:t>О РЕВИЗИОННОЙ КОМИССИИ</w:t>
      </w:r>
    </w:p>
    <w:p w:rsidR="00E30FF2" w:rsidRPr="00E30FF2" w:rsidRDefault="00E30FF2" w:rsidP="00E30FF2">
      <w:pPr>
        <w:pStyle w:val="Default"/>
        <w:jc w:val="center"/>
        <w:rPr>
          <w:b/>
          <w:bCs/>
        </w:rPr>
      </w:pPr>
      <w:r w:rsidRPr="00E30FF2">
        <w:rPr>
          <w:b/>
          <w:bCs/>
        </w:rPr>
        <w:t>Ассоциации «Саморегулируемая организация</w:t>
      </w:r>
    </w:p>
    <w:p w:rsidR="00E30FF2" w:rsidRPr="00E30FF2" w:rsidRDefault="00E30FF2" w:rsidP="00E30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FF2">
        <w:rPr>
          <w:rFonts w:ascii="Times New Roman" w:hAnsi="Times New Roman"/>
          <w:b/>
          <w:sz w:val="24"/>
          <w:szCs w:val="24"/>
        </w:rPr>
        <w:t xml:space="preserve">«Региональное Объединение Проектировщиков» </w:t>
      </w:r>
    </w:p>
    <w:p w:rsidR="00634306" w:rsidRPr="001D5366" w:rsidRDefault="00634306" w:rsidP="00482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5E2" w:rsidRPr="00C70C89" w:rsidRDefault="00C70C89" w:rsidP="00D965E2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C70C89">
        <w:rPr>
          <w:rFonts w:ascii="Times New Roman" w:hAnsi="Times New Roman"/>
          <w:sz w:val="24"/>
          <w:szCs w:val="24"/>
        </w:rPr>
        <w:t>ОБЩИЕ ПОЛОЖЕНИЯ</w:t>
      </w:r>
    </w:p>
    <w:p w:rsidR="00D965E2" w:rsidRPr="00D965E2" w:rsidRDefault="00D965E2" w:rsidP="00D965E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965E2" w:rsidRPr="00E30FF2" w:rsidRDefault="00D965E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30FF2">
        <w:rPr>
          <w:rFonts w:ascii="Times New Roman" w:hAnsi="Times New Roman"/>
          <w:sz w:val="24"/>
          <w:szCs w:val="24"/>
        </w:rPr>
        <w:t xml:space="preserve">1.1. </w:t>
      </w:r>
      <w:r w:rsidR="00E30FF2" w:rsidRPr="00E30FF2">
        <w:rPr>
          <w:rFonts w:ascii="Times New Roman" w:hAnsi="Times New Roman"/>
          <w:sz w:val="24"/>
          <w:szCs w:val="24"/>
        </w:rPr>
        <w:t xml:space="preserve">Настоящее Положение определяет статус, состав, функции и полномочия Ревизионной комиссии Ассоциации «Саморегулируемая организация «Региональное Объединение Проектировщиков» (далее — Ассоциация) порядок избрания и досрочного прекращения полномочий её членов, порядок работы Ревизионной комиссии и порядок её взаимодействия с иными органами Ассоциации. </w:t>
      </w:r>
    </w:p>
    <w:p w:rsidR="00D965E2" w:rsidRPr="00D965E2" w:rsidRDefault="00D965E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0E33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5E2">
        <w:rPr>
          <w:rFonts w:ascii="Times New Roman" w:hAnsi="Times New Roman"/>
          <w:sz w:val="24"/>
          <w:szCs w:val="24"/>
        </w:rPr>
        <w:t>Настоящее Положение разработано в соответствии с законодательством Российской Федерации и Уставом Ассоциации.</w:t>
      </w:r>
    </w:p>
    <w:p w:rsidR="004829F2" w:rsidRPr="00E30FF2" w:rsidRDefault="004829F2" w:rsidP="00482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29F2" w:rsidRPr="00C70C89" w:rsidRDefault="00C70C89" w:rsidP="0070427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70C89">
        <w:rPr>
          <w:rFonts w:ascii="Times New Roman" w:hAnsi="Times New Roman"/>
          <w:sz w:val="24"/>
          <w:szCs w:val="24"/>
        </w:rPr>
        <w:t>2. СТАТУС РЕВИЗИОННОЙ КОМИССИИ</w:t>
      </w:r>
    </w:p>
    <w:p w:rsidR="004829F2" w:rsidRPr="00E30FF2" w:rsidRDefault="004829F2" w:rsidP="0070427F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70427F" w:rsidRDefault="0070427F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0E33FC" w:rsidRPr="0070427F">
        <w:rPr>
          <w:rFonts w:ascii="Times New Roman" w:hAnsi="Times New Roman"/>
          <w:sz w:val="24"/>
          <w:szCs w:val="24"/>
        </w:rPr>
        <w:t xml:space="preserve">Ревизионная комиссия является постоянно действующим контрольным  органом Ассоциации, осуществляющим контроль финансово-хозяйственной деятельности органов управления и структурных подразделений Ассоциации. </w:t>
      </w:r>
    </w:p>
    <w:p w:rsidR="0070427F" w:rsidRDefault="0070427F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70427F">
        <w:rPr>
          <w:rFonts w:ascii="Times New Roman" w:hAnsi="Times New Roman"/>
          <w:sz w:val="24"/>
          <w:szCs w:val="24"/>
        </w:rPr>
        <w:t xml:space="preserve">Ревизионная комиссия подотчетна и подконтрольна Общему собранию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7042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27F" w:rsidRDefault="0070427F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2B4061">
        <w:rPr>
          <w:rFonts w:ascii="Times New Roman" w:hAnsi="Times New Roman"/>
          <w:sz w:val="24"/>
          <w:szCs w:val="24"/>
        </w:rPr>
        <w:t xml:space="preserve"> </w:t>
      </w:r>
      <w:r w:rsidRPr="0070427F">
        <w:rPr>
          <w:rFonts w:ascii="Times New Roman" w:hAnsi="Times New Roman"/>
          <w:sz w:val="24"/>
          <w:szCs w:val="24"/>
        </w:rPr>
        <w:t xml:space="preserve">Ревизионная комиссия ежегодно информирует о результатах своей деятельности Совет и </w:t>
      </w:r>
      <w:r>
        <w:rPr>
          <w:rFonts w:ascii="Times New Roman" w:hAnsi="Times New Roman"/>
          <w:sz w:val="24"/>
          <w:szCs w:val="24"/>
        </w:rPr>
        <w:t>Директора</w:t>
      </w:r>
      <w:r w:rsidRPr="00704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7042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27F" w:rsidRDefault="0070427F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70427F">
        <w:rPr>
          <w:rFonts w:ascii="Times New Roman" w:hAnsi="Times New Roman"/>
          <w:sz w:val="24"/>
          <w:szCs w:val="24"/>
        </w:rPr>
        <w:t xml:space="preserve">В своей деятельности Ревизионная комиссия руководствуется законодательством Российской Федерации, Уставом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70427F">
        <w:rPr>
          <w:rFonts w:ascii="Times New Roman" w:hAnsi="Times New Roman"/>
          <w:sz w:val="24"/>
          <w:szCs w:val="24"/>
        </w:rPr>
        <w:t xml:space="preserve">, настоящим Положением и иными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7042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27F" w:rsidRDefault="0070427F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70427F">
        <w:rPr>
          <w:rFonts w:ascii="Times New Roman" w:hAnsi="Times New Roman"/>
          <w:sz w:val="24"/>
          <w:szCs w:val="24"/>
        </w:rPr>
        <w:t xml:space="preserve">Ревизионная комиссия несет ответственность перед Общим собранием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70427F">
        <w:rPr>
          <w:rFonts w:ascii="Times New Roman" w:hAnsi="Times New Roman"/>
          <w:sz w:val="24"/>
          <w:szCs w:val="24"/>
        </w:rPr>
        <w:t xml:space="preserve"> за объективность и достоверность результатов своей деятельности.</w:t>
      </w:r>
    </w:p>
    <w:p w:rsidR="00996022" w:rsidRPr="00E30FF2" w:rsidRDefault="00996022" w:rsidP="00996022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996022" w:rsidRPr="00C70C89" w:rsidRDefault="00C70C89" w:rsidP="00C70C89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sz w:val="24"/>
          <w:szCs w:val="24"/>
        </w:rPr>
      </w:pPr>
      <w:r w:rsidRPr="00C70C89">
        <w:rPr>
          <w:rFonts w:ascii="Times New Roman" w:hAnsi="Times New Roman"/>
          <w:sz w:val="24"/>
          <w:szCs w:val="24"/>
        </w:rPr>
        <w:t>ФУНКЦИИ  И КОМПЕТЕНЦИЯ РЕВИЗИОННОЙ КОМИССИИ</w:t>
      </w:r>
    </w:p>
    <w:p w:rsidR="00996022" w:rsidRPr="00E30FF2" w:rsidRDefault="00996022" w:rsidP="00996022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996022" w:rsidRPr="00996022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996022">
        <w:rPr>
          <w:rFonts w:ascii="Times New Roman" w:hAnsi="Times New Roman"/>
          <w:sz w:val="24"/>
          <w:szCs w:val="24"/>
        </w:rPr>
        <w:t xml:space="preserve">Ревизионная комиссия осуществляет проверки финансово-хозяйственной деятельности (ревизии) деятельности  </w:t>
      </w:r>
      <w:r>
        <w:rPr>
          <w:rFonts w:ascii="Times New Roman" w:hAnsi="Times New Roman"/>
          <w:sz w:val="24"/>
          <w:szCs w:val="24"/>
        </w:rPr>
        <w:t>Ассоциации</w:t>
      </w:r>
      <w:r w:rsidRPr="00996022">
        <w:rPr>
          <w:rFonts w:ascii="Times New Roman" w:hAnsi="Times New Roman"/>
          <w:sz w:val="24"/>
          <w:szCs w:val="24"/>
        </w:rPr>
        <w:t xml:space="preserve"> за год, а также в любое время в следующих случаях:</w:t>
      </w:r>
    </w:p>
    <w:p w:rsidR="00996022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E050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022">
        <w:rPr>
          <w:rFonts w:ascii="Times New Roman" w:hAnsi="Times New Roman"/>
          <w:sz w:val="24"/>
          <w:szCs w:val="24"/>
        </w:rPr>
        <w:t xml:space="preserve">по поручению Общего собрания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996022">
        <w:rPr>
          <w:rFonts w:ascii="Times New Roman" w:hAnsi="Times New Roman"/>
          <w:sz w:val="24"/>
          <w:szCs w:val="24"/>
        </w:rPr>
        <w:t>;</w:t>
      </w:r>
    </w:p>
    <w:p w:rsidR="00996022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Pr="00996022">
        <w:rPr>
          <w:rFonts w:ascii="Times New Roman" w:hAnsi="Times New Roman"/>
          <w:sz w:val="24"/>
          <w:szCs w:val="24"/>
        </w:rPr>
        <w:t xml:space="preserve"> по поручению Совета и (или) </w:t>
      </w:r>
      <w:r>
        <w:rPr>
          <w:rFonts w:ascii="Times New Roman" w:hAnsi="Times New Roman"/>
          <w:sz w:val="24"/>
          <w:szCs w:val="24"/>
        </w:rPr>
        <w:t>Директора Ассоциации</w:t>
      </w:r>
      <w:r w:rsidRPr="00996022">
        <w:rPr>
          <w:rFonts w:ascii="Times New Roman" w:hAnsi="Times New Roman"/>
          <w:sz w:val="24"/>
          <w:szCs w:val="24"/>
        </w:rPr>
        <w:t xml:space="preserve"> – по вопросам, отнесенным к их компетенции;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022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="00E008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022">
        <w:rPr>
          <w:rFonts w:ascii="Times New Roman" w:hAnsi="Times New Roman"/>
          <w:sz w:val="24"/>
          <w:szCs w:val="24"/>
        </w:rPr>
        <w:t>по своей инициативе.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022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996022">
        <w:rPr>
          <w:rFonts w:ascii="Times New Roman" w:hAnsi="Times New Roman"/>
          <w:sz w:val="24"/>
          <w:szCs w:val="24"/>
        </w:rPr>
        <w:t>Ревизионная комиссия проводит документа</w:t>
      </w:r>
      <w:r>
        <w:rPr>
          <w:rFonts w:ascii="Times New Roman" w:hAnsi="Times New Roman"/>
          <w:sz w:val="24"/>
          <w:szCs w:val="24"/>
        </w:rPr>
        <w:t>р</w:t>
      </w:r>
      <w:r w:rsidRPr="00996022">
        <w:rPr>
          <w:rFonts w:ascii="Times New Roman" w:hAnsi="Times New Roman"/>
          <w:sz w:val="24"/>
          <w:szCs w:val="24"/>
        </w:rPr>
        <w:t>ные проверки (ревизии):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022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996022">
        <w:rPr>
          <w:rFonts w:ascii="Times New Roman" w:hAnsi="Times New Roman"/>
          <w:sz w:val="24"/>
          <w:szCs w:val="24"/>
        </w:rPr>
        <w:t xml:space="preserve">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 xml:space="preserve">Ассоциации; </w:t>
      </w:r>
    </w:p>
    <w:p w:rsidR="00996022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996022">
        <w:rPr>
          <w:rFonts w:ascii="Times New Roman" w:hAnsi="Times New Roman"/>
          <w:sz w:val="24"/>
          <w:szCs w:val="24"/>
        </w:rPr>
        <w:t>полноты и своевременности поступления вступительных и ежегодных членских взносов, целевых взносов;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022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Pr="00996022">
        <w:rPr>
          <w:rFonts w:ascii="Times New Roman" w:hAnsi="Times New Roman"/>
          <w:sz w:val="24"/>
          <w:szCs w:val="24"/>
        </w:rPr>
        <w:t xml:space="preserve">правильности ведения бухгалтерского учета и достоверности отчетности </w:t>
      </w:r>
      <w:r>
        <w:rPr>
          <w:rFonts w:ascii="Times New Roman" w:hAnsi="Times New Roman"/>
          <w:sz w:val="24"/>
          <w:szCs w:val="24"/>
        </w:rPr>
        <w:t>Ассоциации</w:t>
      </w:r>
      <w:r w:rsidRPr="0099602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022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Pr="00996022">
        <w:rPr>
          <w:rFonts w:ascii="Times New Roman" w:hAnsi="Times New Roman"/>
          <w:sz w:val="24"/>
          <w:szCs w:val="24"/>
        </w:rPr>
        <w:t>соответствия расходов сре</w:t>
      </w:r>
      <w:proofErr w:type="gramStart"/>
      <w:r w:rsidRPr="00996022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пл</w:t>
      </w:r>
      <w:proofErr w:type="gramEnd"/>
      <w:r>
        <w:rPr>
          <w:rFonts w:ascii="Times New Roman" w:hAnsi="Times New Roman"/>
          <w:sz w:val="24"/>
          <w:szCs w:val="24"/>
        </w:rPr>
        <w:t>ану доходов и расходов</w:t>
      </w:r>
      <w:r w:rsidRPr="00996022">
        <w:rPr>
          <w:rFonts w:ascii="Times New Roman" w:hAnsi="Times New Roman"/>
          <w:sz w:val="24"/>
          <w:szCs w:val="24"/>
        </w:rPr>
        <w:t xml:space="preserve">, утвержденному </w:t>
      </w:r>
      <w:r>
        <w:rPr>
          <w:rFonts w:ascii="Times New Roman" w:hAnsi="Times New Roman"/>
          <w:sz w:val="24"/>
          <w:szCs w:val="24"/>
        </w:rPr>
        <w:t>О</w:t>
      </w:r>
      <w:r w:rsidRPr="00996022">
        <w:rPr>
          <w:rFonts w:ascii="Times New Roman" w:hAnsi="Times New Roman"/>
          <w:sz w:val="24"/>
          <w:szCs w:val="24"/>
        </w:rPr>
        <w:t xml:space="preserve">бщим собранием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99602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022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3.2.5. </w:t>
      </w:r>
      <w:r w:rsidRPr="00996022">
        <w:rPr>
          <w:rFonts w:ascii="Times New Roman" w:hAnsi="Times New Roman"/>
          <w:sz w:val="24"/>
          <w:szCs w:val="24"/>
        </w:rPr>
        <w:t>сохранности денежных средств и материальных ценностей, целесообразности произведенных расходов;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4182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996022">
        <w:rPr>
          <w:rFonts w:ascii="Times New Roman" w:hAnsi="Times New Roman"/>
          <w:sz w:val="24"/>
          <w:szCs w:val="24"/>
        </w:rPr>
        <w:t xml:space="preserve">Ревизионная комиссия подготавливает заключения по результатам анализа годовой бухгалтерской отчетности </w:t>
      </w:r>
      <w:r>
        <w:rPr>
          <w:rFonts w:ascii="Times New Roman" w:hAnsi="Times New Roman"/>
          <w:sz w:val="24"/>
          <w:szCs w:val="24"/>
        </w:rPr>
        <w:t>Ассоциации</w:t>
      </w:r>
      <w:r w:rsidRPr="00996022">
        <w:rPr>
          <w:rFonts w:ascii="Times New Roman" w:hAnsi="Times New Roman"/>
          <w:sz w:val="24"/>
          <w:szCs w:val="24"/>
        </w:rPr>
        <w:t>.</w:t>
      </w:r>
      <w:r w:rsidR="00C34182">
        <w:rPr>
          <w:rFonts w:ascii="Times New Roman" w:hAnsi="Times New Roman"/>
          <w:sz w:val="24"/>
          <w:szCs w:val="24"/>
        </w:rPr>
        <w:t xml:space="preserve"> </w:t>
      </w:r>
    </w:p>
    <w:p w:rsidR="00EB57A9" w:rsidRDefault="0099602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96022">
        <w:rPr>
          <w:rFonts w:ascii="Times New Roman" w:hAnsi="Times New Roman"/>
          <w:sz w:val="24"/>
          <w:szCs w:val="24"/>
        </w:rPr>
        <w:t xml:space="preserve">Общее собрание членов </w:t>
      </w:r>
      <w:r w:rsidR="00C34182">
        <w:rPr>
          <w:rFonts w:ascii="Times New Roman" w:hAnsi="Times New Roman"/>
          <w:sz w:val="24"/>
          <w:szCs w:val="24"/>
        </w:rPr>
        <w:t>Ассоциации</w:t>
      </w:r>
      <w:r w:rsidRPr="00996022">
        <w:rPr>
          <w:rFonts w:ascii="Times New Roman" w:hAnsi="Times New Roman"/>
          <w:sz w:val="24"/>
          <w:szCs w:val="24"/>
        </w:rPr>
        <w:t xml:space="preserve"> не вправе утверждать годовую бухгалтерскую отчетность </w:t>
      </w:r>
      <w:r w:rsidR="00C34182">
        <w:rPr>
          <w:rFonts w:ascii="Times New Roman" w:hAnsi="Times New Roman"/>
          <w:sz w:val="24"/>
          <w:szCs w:val="24"/>
        </w:rPr>
        <w:t>Ассоциации</w:t>
      </w:r>
      <w:r w:rsidRPr="00996022">
        <w:rPr>
          <w:rFonts w:ascii="Times New Roman" w:hAnsi="Times New Roman"/>
          <w:sz w:val="24"/>
          <w:szCs w:val="24"/>
        </w:rPr>
        <w:t xml:space="preserve"> без заключения Ревизионной комиссии.</w:t>
      </w:r>
      <w:r w:rsidR="00EB57A9">
        <w:rPr>
          <w:rFonts w:ascii="Times New Roman" w:hAnsi="Times New Roman"/>
          <w:sz w:val="24"/>
          <w:szCs w:val="24"/>
        </w:rPr>
        <w:t xml:space="preserve"> </w:t>
      </w:r>
    </w:p>
    <w:p w:rsidR="00EB57A9" w:rsidRDefault="00EB57A9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996022" w:rsidRPr="00996022">
        <w:rPr>
          <w:rFonts w:ascii="Times New Roman" w:hAnsi="Times New Roman"/>
          <w:sz w:val="24"/>
          <w:szCs w:val="24"/>
        </w:rPr>
        <w:t>Ревизионная комиссия правомочна: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57A9" w:rsidRDefault="00EB57A9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 w:rsidR="00996022" w:rsidRPr="00996022">
        <w:rPr>
          <w:rFonts w:ascii="Times New Roman" w:hAnsi="Times New Roman"/>
          <w:sz w:val="24"/>
          <w:szCs w:val="24"/>
        </w:rPr>
        <w:t xml:space="preserve">знакомиться со всеми необходимыми документами и материалами, которые связаны с финансово-хозяйственной деятельностью </w:t>
      </w:r>
      <w:r>
        <w:rPr>
          <w:rFonts w:ascii="Times New Roman" w:hAnsi="Times New Roman"/>
          <w:sz w:val="24"/>
          <w:szCs w:val="24"/>
        </w:rPr>
        <w:t xml:space="preserve">Ассоциации; </w:t>
      </w:r>
    </w:p>
    <w:p w:rsidR="00EB57A9" w:rsidRDefault="00EB57A9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</w:t>
      </w:r>
      <w:r w:rsidR="00E008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96022" w:rsidRPr="00996022">
        <w:rPr>
          <w:rFonts w:ascii="Times New Roman" w:hAnsi="Times New Roman"/>
          <w:sz w:val="24"/>
          <w:szCs w:val="24"/>
        </w:rPr>
        <w:t xml:space="preserve">затребовать, а органы управления и работники  аппарата  </w:t>
      </w:r>
      <w:r>
        <w:rPr>
          <w:rFonts w:ascii="Times New Roman" w:hAnsi="Times New Roman"/>
          <w:sz w:val="24"/>
          <w:szCs w:val="24"/>
        </w:rPr>
        <w:t>Ассоциации</w:t>
      </w:r>
      <w:r w:rsidR="00996022" w:rsidRPr="00996022">
        <w:rPr>
          <w:rFonts w:ascii="Times New Roman" w:hAnsi="Times New Roman"/>
          <w:sz w:val="24"/>
          <w:szCs w:val="24"/>
        </w:rPr>
        <w:t xml:space="preserve"> обязаны представить все запрашиваемые документы и дать устные и письменные объяснения  по вопросам, касающимся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 xml:space="preserve">Ассоциации; </w:t>
      </w:r>
    </w:p>
    <w:p w:rsidR="00283FE7" w:rsidRDefault="00EB57A9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="00996022" w:rsidRPr="00996022">
        <w:rPr>
          <w:rFonts w:ascii="Times New Roman" w:hAnsi="Times New Roman"/>
          <w:sz w:val="24"/>
          <w:szCs w:val="24"/>
        </w:rPr>
        <w:t xml:space="preserve">ставить вопрос о привлечении к дисциплинарной ответственности работников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="00996022" w:rsidRPr="00996022">
        <w:rPr>
          <w:rFonts w:ascii="Times New Roman" w:hAnsi="Times New Roman"/>
          <w:sz w:val="24"/>
          <w:szCs w:val="24"/>
        </w:rPr>
        <w:t xml:space="preserve">в случае нарушения ими требований законодательства и внутренних документов </w:t>
      </w:r>
      <w:r>
        <w:rPr>
          <w:rFonts w:ascii="Times New Roman" w:hAnsi="Times New Roman"/>
          <w:sz w:val="24"/>
          <w:szCs w:val="24"/>
        </w:rPr>
        <w:t>Ассоциации</w:t>
      </w:r>
      <w:r w:rsidR="00996022" w:rsidRPr="00996022">
        <w:rPr>
          <w:rFonts w:ascii="Times New Roman" w:hAnsi="Times New Roman"/>
          <w:sz w:val="24"/>
          <w:szCs w:val="24"/>
        </w:rPr>
        <w:t>.</w:t>
      </w:r>
      <w:r w:rsidR="00283FE7">
        <w:rPr>
          <w:rFonts w:ascii="Times New Roman" w:hAnsi="Times New Roman"/>
          <w:sz w:val="24"/>
          <w:szCs w:val="24"/>
        </w:rPr>
        <w:t xml:space="preserve"> </w:t>
      </w:r>
    </w:p>
    <w:p w:rsidR="00996022" w:rsidRPr="00996022" w:rsidRDefault="00283F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996022" w:rsidRPr="00996022">
        <w:rPr>
          <w:rFonts w:ascii="Times New Roman" w:hAnsi="Times New Roman"/>
          <w:sz w:val="24"/>
          <w:szCs w:val="24"/>
        </w:rPr>
        <w:t xml:space="preserve">Ревизионная комиссия обязана потребовать от Совета </w:t>
      </w:r>
      <w:proofErr w:type="gramStart"/>
      <w:r>
        <w:rPr>
          <w:rFonts w:ascii="Times New Roman" w:hAnsi="Times New Roman"/>
          <w:sz w:val="24"/>
          <w:szCs w:val="24"/>
        </w:rPr>
        <w:t>Ассоциации</w:t>
      </w:r>
      <w:r w:rsidR="00996022" w:rsidRPr="00996022">
        <w:rPr>
          <w:rFonts w:ascii="Times New Roman" w:hAnsi="Times New Roman"/>
          <w:sz w:val="24"/>
          <w:szCs w:val="24"/>
        </w:rPr>
        <w:t xml:space="preserve"> созыва внеочередного Общего собрания членов </w:t>
      </w:r>
      <w:r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996022" w:rsidRPr="00996022">
        <w:rPr>
          <w:rFonts w:ascii="Times New Roman" w:hAnsi="Times New Roman"/>
          <w:sz w:val="24"/>
          <w:szCs w:val="24"/>
        </w:rPr>
        <w:t xml:space="preserve"> в случае, если возникла угроза  интересам </w:t>
      </w:r>
      <w:r>
        <w:rPr>
          <w:rFonts w:ascii="Times New Roman" w:hAnsi="Times New Roman"/>
          <w:sz w:val="24"/>
          <w:szCs w:val="24"/>
        </w:rPr>
        <w:t>Ассоциации</w:t>
      </w:r>
      <w:r w:rsidR="00996022" w:rsidRPr="00996022">
        <w:rPr>
          <w:rFonts w:ascii="Times New Roman" w:hAnsi="Times New Roman"/>
          <w:sz w:val="24"/>
          <w:szCs w:val="24"/>
        </w:rPr>
        <w:t xml:space="preserve"> или выявлены злоупотребления</w:t>
      </w:r>
      <w:r>
        <w:rPr>
          <w:rFonts w:ascii="Times New Roman" w:hAnsi="Times New Roman"/>
          <w:sz w:val="24"/>
          <w:szCs w:val="24"/>
        </w:rPr>
        <w:t>, допущенные</w:t>
      </w:r>
      <w:r w:rsidR="00996022" w:rsidRPr="00996022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ами</w:t>
      </w:r>
      <w:r w:rsidR="00996022" w:rsidRPr="00996022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>Ассоциации</w:t>
      </w:r>
      <w:r w:rsidR="00996022" w:rsidRPr="00996022">
        <w:rPr>
          <w:rFonts w:ascii="Times New Roman" w:hAnsi="Times New Roman"/>
          <w:sz w:val="24"/>
          <w:szCs w:val="24"/>
        </w:rPr>
        <w:t xml:space="preserve">. Требование о созыве внеочередного общего собрания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="00996022" w:rsidRPr="00996022">
        <w:rPr>
          <w:rFonts w:ascii="Times New Roman" w:hAnsi="Times New Roman"/>
          <w:sz w:val="24"/>
          <w:szCs w:val="24"/>
        </w:rPr>
        <w:t xml:space="preserve"> должно быть подписано всеми членами Ревизионной комиссии и содержать указание на обоснование необходимости</w:t>
      </w:r>
      <w:r w:rsidR="00996022" w:rsidRPr="00996022" w:rsidDel="00897502">
        <w:rPr>
          <w:rFonts w:ascii="Times New Roman" w:hAnsi="Times New Roman"/>
          <w:sz w:val="24"/>
          <w:szCs w:val="24"/>
        </w:rPr>
        <w:t xml:space="preserve"> </w:t>
      </w:r>
      <w:r w:rsidR="00996022" w:rsidRPr="00996022">
        <w:rPr>
          <w:rFonts w:ascii="Times New Roman" w:hAnsi="Times New Roman"/>
          <w:sz w:val="24"/>
          <w:szCs w:val="24"/>
        </w:rPr>
        <w:t>созыва собрания и вопросы, предлагаемые для включения в повестку дня.</w:t>
      </w:r>
    </w:p>
    <w:p w:rsidR="00996022" w:rsidRPr="00E30FF2" w:rsidRDefault="00996022" w:rsidP="00996022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83FE7" w:rsidRPr="002B4061" w:rsidRDefault="002B4061" w:rsidP="00283FE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B4061">
        <w:rPr>
          <w:rFonts w:ascii="Times New Roman" w:hAnsi="Times New Roman"/>
          <w:sz w:val="24"/>
          <w:szCs w:val="24"/>
        </w:rPr>
        <w:t>4. ПОРЯДОК ФОРМИРОВАНИЯ РЕВИЗИОННОЙ КОМИССИИ</w:t>
      </w:r>
    </w:p>
    <w:p w:rsidR="00283FE7" w:rsidRPr="00E30FF2" w:rsidRDefault="00283FE7" w:rsidP="00283FE7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83FE7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3FE7" w:rsidRPr="0098235E">
        <w:rPr>
          <w:rFonts w:ascii="Times New Roman" w:hAnsi="Times New Roman"/>
          <w:sz w:val="24"/>
          <w:szCs w:val="24"/>
        </w:rPr>
        <w:t>.1</w:t>
      </w:r>
      <w:r w:rsidR="00E0089E">
        <w:rPr>
          <w:rFonts w:ascii="Times New Roman" w:hAnsi="Times New Roman"/>
          <w:sz w:val="24"/>
          <w:szCs w:val="24"/>
        </w:rPr>
        <w:t>.</w:t>
      </w:r>
      <w:r w:rsidR="00283FE7" w:rsidRPr="0098235E">
        <w:rPr>
          <w:rFonts w:ascii="Times New Roman" w:hAnsi="Times New Roman"/>
          <w:sz w:val="24"/>
          <w:szCs w:val="24"/>
        </w:rPr>
        <w:t xml:space="preserve"> Ревизионная комиссия избирается Общим собранием</w:t>
      </w:r>
      <w:r w:rsidR="00283FE7">
        <w:rPr>
          <w:rFonts w:ascii="Times New Roman" w:hAnsi="Times New Roman"/>
          <w:sz w:val="24"/>
          <w:szCs w:val="24"/>
        </w:rPr>
        <w:t xml:space="preserve"> членов Ассоциации</w:t>
      </w:r>
      <w:r w:rsidR="00283FE7" w:rsidRPr="0098235E">
        <w:rPr>
          <w:rFonts w:ascii="Times New Roman" w:hAnsi="Times New Roman"/>
          <w:sz w:val="24"/>
          <w:szCs w:val="24"/>
        </w:rPr>
        <w:t xml:space="preserve"> из числа представителей организаций-членов </w:t>
      </w:r>
      <w:r w:rsidR="00283FE7">
        <w:rPr>
          <w:rFonts w:ascii="Times New Roman" w:hAnsi="Times New Roman"/>
          <w:sz w:val="24"/>
          <w:szCs w:val="24"/>
        </w:rPr>
        <w:t>Ассоциации</w:t>
      </w:r>
      <w:r w:rsidR="00283FE7" w:rsidRPr="0098235E">
        <w:rPr>
          <w:rFonts w:ascii="Times New Roman" w:hAnsi="Times New Roman"/>
          <w:sz w:val="24"/>
          <w:szCs w:val="24"/>
        </w:rPr>
        <w:t xml:space="preserve"> </w:t>
      </w:r>
      <w:r w:rsidR="00283FE7">
        <w:rPr>
          <w:rFonts w:ascii="Times New Roman" w:hAnsi="Times New Roman"/>
          <w:sz w:val="24"/>
          <w:szCs w:val="24"/>
        </w:rPr>
        <w:t xml:space="preserve">сроком </w:t>
      </w:r>
      <w:r w:rsidR="00283FE7" w:rsidRPr="0098235E">
        <w:rPr>
          <w:rFonts w:ascii="Times New Roman" w:hAnsi="Times New Roman"/>
          <w:sz w:val="24"/>
          <w:szCs w:val="24"/>
        </w:rPr>
        <w:t xml:space="preserve">на 2 </w:t>
      </w:r>
      <w:r w:rsidR="00283FE7">
        <w:rPr>
          <w:rFonts w:ascii="Times New Roman" w:hAnsi="Times New Roman"/>
          <w:sz w:val="24"/>
          <w:szCs w:val="24"/>
        </w:rPr>
        <w:t xml:space="preserve">(два) </w:t>
      </w:r>
      <w:r w:rsidR="00283FE7" w:rsidRPr="0098235E">
        <w:rPr>
          <w:rFonts w:ascii="Times New Roman" w:hAnsi="Times New Roman"/>
          <w:sz w:val="24"/>
          <w:szCs w:val="24"/>
        </w:rPr>
        <w:t xml:space="preserve">года в </w:t>
      </w:r>
      <w:r w:rsidR="00283FE7">
        <w:rPr>
          <w:rFonts w:ascii="Times New Roman" w:hAnsi="Times New Roman"/>
          <w:sz w:val="24"/>
          <w:szCs w:val="24"/>
        </w:rPr>
        <w:t xml:space="preserve">количественном </w:t>
      </w:r>
      <w:r w:rsidR="00283FE7" w:rsidRPr="0098235E">
        <w:rPr>
          <w:rFonts w:ascii="Times New Roman" w:hAnsi="Times New Roman"/>
          <w:sz w:val="24"/>
          <w:szCs w:val="24"/>
        </w:rPr>
        <w:t xml:space="preserve">составе не менее трех человек. </w:t>
      </w:r>
    </w:p>
    <w:p w:rsidR="00283FE7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3FE7">
        <w:rPr>
          <w:rFonts w:ascii="Times New Roman" w:hAnsi="Times New Roman"/>
          <w:sz w:val="24"/>
          <w:szCs w:val="24"/>
        </w:rPr>
        <w:t xml:space="preserve">.2. </w:t>
      </w:r>
      <w:r w:rsidR="00283FE7" w:rsidRPr="0098235E">
        <w:rPr>
          <w:rFonts w:ascii="Times New Roman" w:hAnsi="Times New Roman"/>
          <w:sz w:val="24"/>
          <w:szCs w:val="24"/>
        </w:rPr>
        <w:t xml:space="preserve">Членами Ревизионной комиссии могут быть только представители  организаций – членов </w:t>
      </w:r>
      <w:r w:rsidR="00283FE7">
        <w:rPr>
          <w:rFonts w:ascii="Times New Roman" w:hAnsi="Times New Roman"/>
          <w:sz w:val="24"/>
          <w:szCs w:val="24"/>
        </w:rPr>
        <w:t>Ассоциации</w:t>
      </w:r>
      <w:r w:rsidR="00283FE7" w:rsidRPr="0098235E">
        <w:rPr>
          <w:rFonts w:ascii="Times New Roman" w:hAnsi="Times New Roman"/>
          <w:sz w:val="24"/>
          <w:szCs w:val="24"/>
        </w:rPr>
        <w:t>.</w:t>
      </w:r>
      <w:r w:rsidR="00283FE7">
        <w:rPr>
          <w:rFonts w:ascii="Times New Roman" w:hAnsi="Times New Roman"/>
          <w:sz w:val="24"/>
          <w:szCs w:val="24"/>
        </w:rPr>
        <w:t xml:space="preserve"> </w:t>
      </w:r>
    </w:p>
    <w:p w:rsidR="00283FE7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3FE7" w:rsidRPr="0098235E">
        <w:rPr>
          <w:rFonts w:ascii="Times New Roman" w:hAnsi="Times New Roman"/>
          <w:sz w:val="24"/>
          <w:szCs w:val="24"/>
        </w:rPr>
        <w:t>.</w:t>
      </w:r>
      <w:r w:rsidR="00283FE7">
        <w:rPr>
          <w:rFonts w:ascii="Times New Roman" w:hAnsi="Times New Roman"/>
          <w:sz w:val="24"/>
          <w:szCs w:val="24"/>
        </w:rPr>
        <w:t>3</w:t>
      </w:r>
      <w:r w:rsidR="00283FE7" w:rsidRPr="0098235E">
        <w:rPr>
          <w:rFonts w:ascii="Times New Roman" w:hAnsi="Times New Roman"/>
          <w:sz w:val="24"/>
          <w:szCs w:val="24"/>
        </w:rPr>
        <w:t xml:space="preserve"> Членами Ревизионной комиссии не могут быть избраны члены Совета </w:t>
      </w:r>
      <w:r w:rsidR="00283FE7">
        <w:rPr>
          <w:rFonts w:ascii="Times New Roman" w:hAnsi="Times New Roman"/>
          <w:sz w:val="24"/>
          <w:szCs w:val="24"/>
        </w:rPr>
        <w:t>Ассоциации</w:t>
      </w:r>
      <w:r w:rsidR="00283FE7" w:rsidRPr="0098235E">
        <w:rPr>
          <w:rFonts w:ascii="Times New Roman" w:hAnsi="Times New Roman"/>
          <w:sz w:val="24"/>
          <w:szCs w:val="24"/>
        </w:rPr>
        <w:t xml:space="preserve">, Директор </w:t>
      </w:r>
      <w:r w:rsidR="00283FE7">
        <w:rPr>
          <w:rFonts w:ascii="Times New Roman" w:hAnsi="Times New Roman"/>
          <w:sz w:val="24"/>
          <w:szCs w:val="24"/>
        </w:rPr>
        <w:t>Ассоциации</w:t>
      </w:r>
      <w:r w:rsidR="00283FE7" w:rsidRPr="0098235E">
        <w:rPr>
          <w:rFonts w:ascii="Times New Roman" w:hAnsi="Times New Roman"/>
          <w:sz w:val="24"/>
          <w:szCs w:val="24"/>
        </w:rPr>
        <w:t xml:space="preserve"> и штатные работники </w:t>
      </w:r>
      <w:r w:rsidR="00283FE7">
        <w:rPr>
          <w:rFonts w:ascii="Times New Roman" w:hAnsi="Times New Roman"/>
          <w:sz w:val="24"/>
          <w:szCs w:val="24"/>
        </w:rPr>
        <w:t>Ассоциации</w:t>
      </w:r>
      <w:r w:rsidR="00283FE7" w:rsidRPr="0098235E">
        <w:rPr>
          <w:rFonts w:ascii="Times New Roman" w:hAnsi="Times New Roman"/>
          <w:sz w:val="24"/>
          <w:szCs w:val="24"/>
        </w:rPr>
        <w:t>.</w:t>
      </w:r>
    </w:p>
    <w:p w:rsidR="001A4026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3FE7" w:rsidRPr="0098235E">
        <w:rPr>
          <w:rFonts w:ascii="Times New Roman" w:hAnsi="Times New Roman"/>
          <w:sz w:val="24"/>
          <w:szCs w:val="24"/>
        </w:rPr>
        <w:t xml:space="preserve">.4. Решение об избрании членов Ревизионной комиссии принимается </w:t>
      </w:r>
      <w:r w:rsidR="001A4026">
        <w:rPr>
          <w:rFonts w:ascii="Times New Roman" w:hAnsi="Times New Roman"/>
          <w:sz w:val="24"/>
          <w:szCs w:val="24"/>
        </w:rPr>
        <w:t>простым</w:t>
      </w:r>
      <w:r w:rsidR="00283FE7" w:rsidRPr="0098235E">
        <w:rPr>
          <w:rFonts w:ascii="Times New Roman" w:hAnsi="Times New Roman"/>
          <w:sz w:val="24"/>
          <w:szCs w:val="24"/>
        </w:rPr>
        <w:t xml:space="preserve"> большинством голосов членов </w:t>
      </w:r>
      <w:r w:rsidR="00283FE7">
        <w:rPr>
          <w:rFonts w:ascii="Times New Roman" w:hAnsi="Times New Roman"/>
          <w:sz w:val="24"/>
          <w:szCs w:val="24"/>
        </w:rPr>
        <w:t>Ассоциации</w:t>
      </w:r>
      <w:r w:rsidR="00283FE7" w:rsidRPr="0098235E">
        <w:rPr>
          <w:rFonts w:ascii="Times New Roman" w:hAnsi="Times New Roman"/>
          <w:sz w:val="24"/>
          <w:szCs w:val="24"/>
        </w:rPr>
        <w:t>, присутствующих на Общем собрании.</w:t>
      </w:r>
      <w:r w:rsidR="001A4026">
        <w:rPr>
          <w:rFonts w:ascii="Times New Roman" w:hAnsi="Times New Roman"/>
          <w:sz w:val="24"/>
          <w:szCs w:val="24"/>
        </w:rPr>
        <w:t xml:space="preserve"> </w:t>
      </w:r>
    </w:p>
    <w:p w:rsidR="001A4026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3FE7" w:rsidRPr="001A4026">
        <w:rPr>
          <w:rFonts w:ascii="Times New Roman" w:hAnsi="Times New Roman"/>
          <w:sz w:val="24"/>
          <w:szCs w:val="24"/>
        </w:rPr>
        <w:t xml:space="preserve">.5. Члены Ревизионной комиссии могут быть переизбраны на следующий срок. </w:t>
      </w:r>
    </w:p>
    <w:p w:rsidR="002B4061" w:rsidRDefault="002B4061" w:rsidP="001A402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29F2" w:rsidRPr="002B4061" w:rsidRDefault="002B4061" w:rsidP="001A402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B4061">
        <w:rPr>
          <w:rFonts w:ascii="Times New Roman" w:hAnsi="Times New Roman"/>
          <w:sz w:val="24"/>
          <w:szCs w:val="24"/>
        </w:rPr>
        <w:t>5. ДОСРОЧНОЕ ПРЕКРАЩЕНИЕ ПОЛНОМОЧИЙ ЧЛЕНОВ РЕВИЗИОННОЙ КОМИССИИ</w:t>
      </w:r>
    </w:p>
    <w:p w:rsidR="004829F2" w:rsidRPr="00E30FF2" w:rsidRDefault="004829F2" w:rsidP="0098235E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29F2" w:rsidRPr="0098235E">
        <w:rPr>
          <w:rFonts w:ascii="Times New Roman" w:hAnsi="Times New Roman"/>
          <w:sz w:val="24"/>
          <w:szCs w:val="24"/>
        </w:rPr>
        <w:t>.1</w:t>
      </w:r>
      <w:r w:rsidR="002275DD" w:rsidRPr="0098235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Член Ревизионной комиссии вправе добровольно выйти из состава Ревизионной комиссии, написав соответствующее заявление. В этом случае членство в Ревизионной комиссии прекращается </w:t>
      </w:r>
      <w:proofErr w:type="gramStart"/>
      <w:r w:rsidR="004829F2" w:rsidRPr="0098235E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="004829F2" w:rsidRPr="0098235E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29F2" w:rsidRPr="0098235E">
        <w:rPr>
          <w:rFonts w:ascii="Times New Roman" w:hAnsi="Times New Roman"/>
          <w:sz w:val="24"/>
          <w:szCs w:val="24"/>
        </w:rPr>
        <w:t>.2</w:t>
      </w:r>
      <w:r w:rsidR="002275DD" w:rsidRPr="0098235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В случае выхода (исключения) члена </w:t>
      </w:r>
      <w:r w:rsidR="00A27EE1">
        <w:rPr>
          <w:rFonts w:ascii="Times New Roman" w:hAnsi="Times New Roman"/>
          <w:sz w:val="24"/>
          <w:szCs w:val="24"/>
        </w:rPr>
        <w:t>Ассоциации</w:t>
      </w:r>
      <w:r w:rsidR="004829F2" w:rsidRPr="0098235E">
        <w:rPr>
          <w:rFonts w:ascii="Times New Roman" w:hAnsi="Times New Roman"/>
          <w:sz w:val="24"/>
          <w:szCs w:val="24"/>
        </w:rPr>
        <w:t xml:space="preserve"> из </w:t>
      </w:r>
      <w:r w:rsidR="00A27EE1">
        <w:rPr>
          <w:rFonts w:ascii="Times New Roman" w:hAnsi="Times New Roman"/>
          <w:sz w:val="24"/>
          <w:szCs w:val="24"/>
        </w:rPr>
        <w:t>Ассоциации</w:t>
      </w:r>
      <w:r w:rsidR="002552FF" w:rsidRPr="0098235E">
        <w:rPr>
          <w:rFonts w:ascii="Times New Roman" w:hAnsi="Times New Roman"/>
          <w:sz w:val="24"/>
          <w:szCs w:val="24"/>
        </w:rPr>
        <w:t>,</w:t>
      </w:r>
      <w:r w:rsidR="004829F2" w:rsidRPr="0098235E">
        <w:rPr>
          <w:rFonts w:ascii="Times New Roman" w:hAnsi="Times New Roman"/>
          <w:sz w:val="24"/>
          <w:szCs w:val="24"/>
        </w:rPr>
        <w:t xml:space="preserve"> полномочия члена Ревизионной комиссии от такой организации прекращаются с момента выхода из </w:t>
      </w:r>
      <w:r w:rsidR="00A27EE1">
        <w:rPr>
          <w:rFonts w:ascii="Times New Roman" w:hAnsi="Times New Roman"/>
          <w:sz w:val="24"/>
          <w:szCs w:val="24"/>
        </w:rPr>
        <w:t>Ассоциации</w:t>
      </w:r>
      <w:r w:rsidR="004829F2" w:rsidRPr="0098235E">
        <w:rPr>
          <w:rFonts w:ascii="Times New Roman" w:hAnsi="Times New Roman"/>
          <w:sz w:val="24"/>
          <w:szCs w:val="24"/>
        </w:rPr>
        <w:t xml:space="preserve"> делегировавшей его организации. 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29F2" w:rsidRPr="0098235E">
        <w:rPr>
          <w:rFonts w:ascii="Times New Roman" w:hAnsi="Times New Roman"/>
          <w:sz w:val="24"/>
          <w:szCs w:val="24"/>
        </w:rPr>
        <w:t>.3</w:t>
      </w:r>
      <w:r w:rsidR="002275DD" w:rsidRPr="0098235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В случае досрочного прекращения полномочий отдельных членов Ревизионной комиссии Общее собрание членов </w:t>
      </w:r>
      <w:r w:rsidR="00A27EE1">
        <w:rPr>
          <w:rFonts w:ascii="Times New Roman" w:hAnsi="Times New Roman"/>
          <w:sz w:val="24"/>
          <w:szCs w:val="24"/>
        </w:rPr>
        <w:t>Ассоциации</w:t>
      </w:r>
      <w:r w:rsidR="004829F2" w:rsidRPr="0098235E">
        <w:rPr>
          <w:rFonts w:ascii="Times New Roman" w:hAnsi="Times New Roman"/>
          <w:sz w:val="24"/>
          <w:szCs w:val="24"/>
        </w:rPr>
        <w:t xml:space="preserve"> на ближайшем заседании доизбирает членов на оставшийся срок полномочий Ревизионной комиссии.</w:t>
      </w:r>
    </w:p>
    <w:p w:rsidR="004829F2" w:rsidRDefault="004829F2" w:rsidP="0098235E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4829F2" w:rsidRPr="002B4061" w:rsidRDefault="002B4061" w:rsidP="001A402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B4061">
        <w:rPr>
          <w:rFonts w:ascii="Times New Roman" w:hAnsi="Times New Roman"/>
          <w:sz w:val="24"/>
          <w:szCs w:val="24"/>
        </w:rPr>
        <w:t>6. ЗАСЕДАНИЯ РЕВИЗИОННОЙ КОМИССИИ</w:t>
      </w:r>
    </w:p>
    <w:p w:rsidR="004829F2" w:rsidRPr="00E30FF2" w:rsidRDefault="004829F2" w:rsidP="0098235E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829F2" w:rsidRPr="0098235E">
        <w:rPr>
          <w:rFonts w:ascii="Times New Roman" w:hAnsi="Times New Roman"/>
          <w:sz w:val="24"/>
          <w:szCs w:val="24"/>
        </w:rPr>
        <w:t>.1</w:t>
      </w:r>
      <w:r w:rsidR="002275DD" w:rsidRPr="0098235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Заседания Ревизионной комиссии проводятся по мере необходимости, но не реже одного раза в год.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4829F2" w:rsidRPr="0098235E">
        <w:rPr>
          <w:rFonts w:ascii="Times New Roman" w:hAnsi="Times New Roman"/>
          <w:sz w:val="24"/>
          <w:szCs w:val="24"/>
        </w:rPr>
        <w:t>.2</w:t>
      </w:r>
      <w:r w:rsidR="002275DD" w:rsidRPr="0098235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Ревизионная комиссия решает все вопросы на своих заседаниях. Правомочными считаются принятые решения в случае присутствия на заседании всех членов Ревизионной комиссии. 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829F2" w:rsidRPr="0098235E">
        <w:rPr>
          <w:rFonts w:ascii="Times New Roman" w:hAnsi="Times New Roman"/>
          <w:sz w:val="24"/>
          <w:szCs w:val="24"/>
        </w:rPr>
        <w:t>.3</w:t>
      </w:r>
      <w:r w:rsidR="002275DD" w:rsidRPr="0098235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Заседание Ревизионной комиссии проводится открыто. На заседания Ревизионной комиссии могут быть приглашены эксперты и другие специалисты для предоставления необходимых сведений и заключений по рассматриваемым вопросам. 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829F2" w:rsidRPr="0098235E">
        <w:rPr>
          <w:rFonts w:ascii="Times New Roman" w:hAnsi="Times New Roman"/>
          <w:sz w:val="24"/>
          <w:szCs w:val="24"/>
        </w:rPr>
        <w:t>.4</w:t>
      </w:r>
      <w:r w:rsidR="008A651D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На заседаниях Ревизионной комиссии одним из ее членов ведется протокол. 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829F2" w:rsidRPr="0098235E">
        <w:rPr>
          <w:rFonts w:ascii="Times New Roman" w:hAnsi="Times New Roman"/>
          <w:sz w:val="24"/>
          <w:szCs w:val="24"/>
        </w:rPr>
        <w:t>.5</w:t>
      </w:r>
      <w:r w:rsidR="008A651D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Заседания Ревизионной комиссии проводятся перед началом ревизий и по их результатам. 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829F2" w:rsidRPr="0098235E">
        <w:rPr>
          <w:rFonts w:ascii="Times New Roman" w:hAnsi="Times New Roman"/>
          <w:sz w:val="24"/>
          <w:szCs w:val="24"/>
        </w:rPr>
        <w:t>.6</w:t>
      </w:r>
      <w:r w:rsidR="008A651D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Член Ревизионной комиссии может требовать созыва экстренного заседания </w:t>
      </w:r>
      <w:r w:rsidR="008A651D">
        <w:rPr>
          <w:rFonts w:ascii="Times New Roman" w:hAnsi="Times New Roman"/>
          <w:sz w:val="24"/>
          <w:szCs w:val="24"/>
        </w:rPr>
        <w:t>к</w:t>
      </w:r>
      <w:r w:rsidR="004829F2" w:rsidRPr="0098235E">
        <w:rPr>
          <w:rFonts w:ascii="Times New Roman" w:hAnsi="Times New Roman"/>
          <w:sz w:val="24"/>
          <w:szCs w:val="24"/>
        </w:rPr>
        <w:t xml:space="preserve">омиссии в случае выявления нарушений, требующих безотлагательного решения Ревизионной комиссии. 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829F2" w:rsidRPr="0098235E">
        <w:rPr>
          <w:rFonts w:ascii="Times New Roman" w:hAnsi="Times New Roman"/>
          <w:sz w:val="24"/>
          <w:szCs w:val="24"/>
        </w:rPr>
        <w:t>.7</w:t>
      </w:r>
      <w:r w:rsidR="008A651D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При решении вопросов каждый член Ревизионной комиссии обладает одним голосом. Решения, акты и заключения Ревизионной комиссии утверждаются простым большинством голосов присутствующих на заседании членов Ревизионной комиссии.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829F2" w:rsidRPr="0098235E">
        <w:rPr>
          <w:rFonts w:ascii="Times New Roman" w:hAnsi="Times New Roman"/>
          <w:sz w:val="24"/>
          <w:szCs w:val="24"/>
        </w:rPr>
        <w:t>.8</w:t>
      </w:r>
      <w:r w:rsidR="00E0089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Член Ревизионной комиссии в случае своего несогласия с принятым решением вправе зафиксировать в протоколе особое мнение и довести его до сведения Председателя Совета </w:t>
      </w:r>
      <w:r w:rsidR="008A651D">
        <w:rPr>
          <w:rFonts w:ascii="Times New Roman" w:hAnsi="Times New Roman"/>
          <w:sz w:val="24"/>
          <w:szCs w:val="24"/>
        </w:rPr>
        <w:t>Ассоциации</w:t>
      </w:r>
      <w:r w:rsidR="004829F2" w:rsidRPr="0098235E">
        <w:rPr>
          <w:rFonts w:ascii="Times New Roman" w:hAnsi="Times New Roman"/>
          <w:sz w:val="24"/>
          <w:szCs w:val="24"/>
        </w:rPr>
        <w:t>, Директора</w:t>
      </w:r>
      <w:r w:rsidR="008A651D">
        <w:rPr>
          <w:rFonts w:ascii="Times New Roman" w:hAnsi="Times New Roman"/>
          <w:sz w:val="24"/>
          <w:szCs w:val="24"/>
        </w:rPr>
        <w:t xml:space="preserve"> Ассоциации</w:t>
      </w:r>
      <w:r w:rsidR="004829F2" w:rsidRPr="0098235E">
        <w:rPr>
          <w:rFonts w:ascii="Times New Roman" w:hAnsi="Times New Roman"/>
          <w:sz w:val="24"/>
          <w:szCs w:val="24"/>
        </w:rPr>
        <w:t xml:space="preserve"> или иных органов контроля и управления </w:t>
      </w:r>
      <w:r w:rsidR="008A651D">
        <w:rPr>
          <w:rFonts w:ascii="Times New Roman" w:hAnsi="Times New Roman"/>
          <w:sz w:val="24"/>
          <w:szCs w:val="24"/>
        </w:rPr>
        <w:t>Ассоциации</w:t>
      </w:r>
      <w:r w:rsidR="004829F2" w:rsidRPr="0098235E">
        <w:rPr>
          <w:rFonts w:ascii="Times New Roman" w:hAnsi="Times New Roman"/>
          <w:sz w:val="24"/>
          <w:szCs w:val="24"/>
        </w:rPr>
        <w:t>.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829F2" w:rsidRPr="0098235E">
        <w:rPr>
          <w:rFonts w:ascii="Times New Roman" w:hAnsi="Times New Roman"/>
          <w:sz w:val="24"/>
          <w:szCs w:val="24"/>
        </w:rPr>
        <w:t>.9</w:t>
      </w:r>
      <w:r w:rsidR="002552FF" w:rsidRPr="0098235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Возглавляет Ревизионную комиссию председатель, избираемый на первом заседании Ревизионной комиссии из ее состава на срок полномочий Ревизионной комиссии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829F2" w:rsidRPr="0098235E">
        <w:rPr>
          <w:rFonts w:ascii="Times New Roman" w:hAnsi="Times New Roman"/>
          <w:sz w:val="24"/>
          <w:szCs w:val="24"/>
        </w:rPr>
        <w:t>.10</w:t>
      </w:r>
      <w:r w:rsidR="002552FF" w:rsidRPr="0098235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Председатель Ревизионной комиссии: 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 xml:space="preserve">- созывает заседания Ревизионной комиссии и председательствует на них; 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 xml:space="preserve">- организует текущую работу Ревизионной комиссии; 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 xml:space="preserve">- представляет Ревизионную комиссию на заседаниях Совета и Общего собрания организаций-членов </w:t>
      </w:r>
      <w:r w:rsidR="001A4026">
        <w:rPr>
          <w:rFonts w:ascii="Times New Roman" w:hAnsi="Times New Roman"/>
          <w:sz w:val="24"/>
          <w:szCs w:val="24"/>
        </w:rPr>
        <w:t>Ассоциации</w:t>
      </w:r>
      <w:r w:rsidRPr="0098235E">
        <w:rPr>
          <w:rFonts w:ascii="Times New Roman" w:hAnsi="Times New Roman"/>
          <w:sz w:val="24"/>
          <w:szCs w:val="24"/>
        </w:rPr>
        <w:t xml:space="preserve">; 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>- назначает своего заместителя в случае своего временного отсутствия;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>- подписывает документы от имени Ревизионной комиссии по вопросам ее компетенции;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>- направляет своему заместителю и членам Ревизионной комиссии документы и материалы, поступившие в Ревизионную комиссию, для рассмотрения и подготовки предложений;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>- распределяет обязанности между членами Ревизионной комиссии;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>- формирует проект повестки дня заседания Ревизионной комиссии и обеспечивает подготовку необходимых документов к заседанию;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 xml:space="preserve">- определяет список лиц, приглашенных на заседание Ревизионной комиссии; 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>- уведомляет Совет и Директора</w:t>
      </w:r>
      <w:r w:rsidR="001A4026">
        <w:rPr>
          <w:rFonts w:ascii="Times New Roman" w:hAnsi="Times New Roman"/>
          <w:sz w:val="24"/>
          <w:szCs w:val="24"/>
        </w:rPr>
        <w:t xml:space="preserve"> Ассоциации</w:t>
      </w:r>
      <w:r w:rsidRPr="0098235E">
        <w:rPr>
          <w:rFonts w:ascii="Times New Roman" w:hAnsi="Times New Roman"/>
          <w:sz w:val="24"/>
          <w:szCs w:val="24"/>
        </w:rPr>
        <w:t xml:space="preserve"> о месте и времени очередного заседания Ревизионной комиссии;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>- направляет в Совет и Директору</w:t>
      </w:r>
      <w:r w:rsidR="001A4026">
        <w:rPr>
          <w:rFonts w:ascii="Times New Roman" w:hAnsi="Times New Roman"/>
          <w:sz w:val="24"/>
          <w:szCs w:val="24"/>
        </w:rPr>
        <w:t xml:space="preserve"> Ассоциации</w:t>
      </w:r>
      <w:r w:rsidRPr="0098235E">
        <w:rPr>
          <w:rFonts w:ascii="Times New Roman" w:hAnsi="Times New Roman"/>
          <w:sz w:val="24"/>
          <w:szCs w:val="24"/>
        </w:rPr>
        <w:t xml:space="preserve"> протокол заседания </w:t>
      </w:r>
      <w:r w:rsidR="00F13A53" w:rsidRPr="0098235E">
        <w:rPr>
          <w:rFonts w:ascii="Times New Roman" w:hAnsi="Times New Roman"/>
          <w:sz w:val="24"/>
          <w:szCs w:val="24"/>
        </w:rPr>
        <w:t xml:space="preserve">Ревизионной комиссии не позднее </w:t>
      </w:r>
      <w:r w:rsidRPr="0098235E">
        <w:rPr>
          <w:rFonts w:ascii="Times New Roman" w:hAnsi="Times New Roman"/>
          <w:sz w:val="24"/>
          <w:szCs w:val="24"/>
        </w:rPr>
        <w:t>пяти дней после проведения заседания;</w:t>
      </w:r>
    </w:p>
    <w:p w:rsidR="004829F2" w:rsidRPr="0098235E" w:rsidRDefault="004829F2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8235E">
        <w:rPr>
          <w:rFonts w:ascii="Times New Roman" w:hAnsi="Times New Roman"/>
          <w:sz w:val="24"/>
          <w:szCs w:val="24"/>
        </w:rPr>
        <w:t>- выполняет другие функции, необходимые для обеспечения деятельности Ревизионной комиссии.</w:t>
      </w:r>
    </w:p>
    <w:p w:rsidR="004829F2" w:rsidRPr="0098235E" w:rsidRDefault="00CB5EE7" w:rsidP="00D856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829F2" w:rsidRPr="0098235E">
        <w:rPr>
          <w:rFonts w:ascii="Times New Roman" w:hAnsi="Times New Roman"/>
          <w:sz w:val="24"/>
          <w:szCs w:val="24"/>
        </w:rPr>
        <w:t>.11</w:t>
      </w:r>
      <w:r w:rsidR="002552FF" w:rsidRPr="0098235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Председатель Ревизионной комиссии может принять решение о проведении закрытого заседания.</w:t>
      </w:r>
    </w:p>
    <w:p w:rsidR="004829F2" w:rsidRPr="0098235E" w:rsidRDefault="004829F2" w:rsidP="009823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829F2" w:rsidRPr="002B4061" w:rsidRDefault="002B4061" w:rsidP="001A402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B4061">
        <w:rPr>
          <w:rFonts w:ascii="Times New Roman" w:hAnsi="Times New Roman"/>
          <w:sz w:val="24"/>
          <w:szCs w:val="24"/>
        </w:rPr>
        <w:t>7. ПРОЦЕДУРА УТВЕРЖДЕНИЯ ПОЛОЖЕНИЯ О РЕВИЗИОННОЙ КОМИССИИ И ВНЕСЕНИЯ В НЕГО ИЗМЕНЕНИЙ</w:t>
      </w:r>
    </w:p>
    <w:p w:rsidR="004829F2" w:rsidRPr="0098235E" w:rsidRDefault="004829F2" w:rsidP="009823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4829F2" w:rsidRPr="0098235E" w:rsidRDefault="00CB5EE7" w:rsidP="00E30FF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829F2" w:rsidRPr="0098235E">
        <w:rPr>
          <w:rFonts w:ascii="Times New Roman" w:hAnsi="Times New Roman"/>
          <w:sz w:val="24"/>
          <w:szCs w:val="24"/>
        </w:rPr>
        <w:t>.1</w:t>
      </w:r>
      <w:r w:rsidR="002552FF" w:rsidRPr="0098235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Положение о Ревизионной комиссии </w:t>
      </w:r>
      <w:r w:rsidR="002552FF" w:rsidRPr="0098235E">
        <w:rPr>
          <w:rFonts w:ascii="Times New Roman" w:hAnsi="Times New Roman"/>
          <w:sz w:val="24"/>
          <w:szCs w:val="24"/>
        </w:rPr>
        <w:t xml:space="preserve">и решение о внесении в него изменений </w:t>
      </w:r>
      <w:r w:rsidR="004829F2" w:rsidRPr="0098235E">
        <w:rPr>
          <w:rFonts w:ascii="Times New Roman" w:hAnsi="Times New Roman"/>
          <w:sz w:val="24"/>
          <w:szCs w:val="24"/>
        </w:rPr>
        <w:t xml:space="preserve">утверждается Общим собранием членов </w:t>
      </w:r>
      <w:r w:rsidR="001A4026">
        <w:rPr>
          <w:rFonts w:ascii="Times New Roman" w:hAnsi="Times New Roman"/>
          <w:sz w:val="24"/>
          <w:szCs w:val="24"/>
        </w:rPr>
        <w:t>Ассоциации</w:t>
      </w:r>
      <w:r w:rsidR="004829F2" w:rsidRPr="0098235E">
        <w:rPr>
          <w:rFonts w:ascii="Times New Roman" w:hAnsi="Times New Roman"/>
          <w:sz w:val="24"/>
          <w:szCs w:val="24"/>
        </w:rPr>
        <w:t>.</w:t>
      </w:r>
    </w:p>
    <w:p w:rsidR="00311CA7" w:rsidRPr="0098235E" w:rsidRDefault="00CB5EE7" w:rsidP="00E30FF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829F2" w:rsidRPr="0098235E">
        <w:rPr>
          <w:rFonts w:ascii="Times New Roman" w:hAnsi="Times New Roman"/>
          <w:sz w:val="24"/>
          <w:szCs w:val="24"/>
        </w:rPr>
        <w:t>.2</w:t>
      </w:r>
      <w:r w:rsidR="002552FF" w:rsidRPr="0098235E">
        <w:rPr>
          <w:rFonts w:ascii="Times New Roman" w:hAnsi="Times New Roman"/>
          <w:sz w:val="24"/>
          <w:szCs w:val="24"/>
        </w:rPr>
        <w:t>.</w:t>
      </w:r>
      <w:r w:rsidR="004829F2" w:rsidRPr="0098235E">
        <w:rPr>
          <w:rFonts w:ascii="Times New Roman" w:hAnsi="Times New Roman"/>
          <w:sz w:val="24"/>
          <w:szCs w:val="24"/>
        </w:rPr>
        <w:t xml:space="preserve"> </w:t>
      </w:r>
      <w:r w:rsidR="002552FF" w:rsidRPr="0098235E">
        <w:rPr>
          <w:rFonts w:ascii="Times New Roman" w:hAnsi="Times New Roman"/>
          <w:sz w:val="24"/>
          <w:szCs w:val="24"/>
        </w:rPr>
        <w:t xml:space="preserve">Настоящее Положение вступает в силу </w:t>
      </w:r>
      <w:r w:rsidR="00D85647" w:rsidRPr="00D965E2">
        <w:rPr>
          <w:rFonts w:ascii="Times New Roman" w:hAnsi="Times New Roman"/>
          <w:sz w:val="24"/>
          <w:szCs w:val="24"/>
        </w:rPr>
        <w:t>в силу с момента утверждения Общим собранием членов Ассоциации.</w:t>
      </w:r>
    </w:p>
    <w:sectPr w:rsidR="00311CA7" w:rsidRPr="0098235E" w:rsidSect="00E30FF2">
      <w:footerReference w:type="default" r:id="rId8"/>
      <w:pgSz w:w="11906" w:h="16838"/>
      <w:pgMar w:top="851" w:right="851" w:bottom="851" w:left="1418" w:header="56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98" w:rsidRDefault="007E2598" w:rsidP="001F3753">
      <w:pPr>
        <w:spacing w:after="0" w:line="240" w:lineRule="auto"/>
      </w:pPr>
      <w:r>
        <w:separator/>
      </w:r>
    </w:p>
  </w:endnote>
  <w:endnote w:type="continuationSeparator" w:id="0">
    <w:p w:rsidR="007E2598" w:rsidRDefault="007E2598" w:rsidP="001F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66" w:rsidRPr="00D85647" w:rsidRDefault="00D17766">
    <w:pPr>
      <w:pStyle w:val="a8"/>
      <w:jc w:val="right"/>
      <w:rPr>
        <w:rFonts w:ascii="Times New Roman" w:hAnsi="Times New Roman"/>
        <w:sz w:val="20"/>
        <w:szCs w:val="20"/>
      </w:rPr>
    </w:pPr>
    <w:r w:rsidRPr="00D85647">
      <w:rPr>
        <w:rFonts w:ascii="Times New Roman" w:hAnsi="Times New Roman"/>
        <w:sz w:val="20"/>
        <w:szCs w:val="20"/>
      </w:rPr>
      <w:fldChar w:fldCharType="begin"/>
    </w:r>
    <w:r w:rsidRPr="00D85647">
      <w:rPr>
        <w:rFonts w:ascii="Times New Roman" w:hAnsi="Times New Roman"/>
        <w:sz w:val="20"/>
        <w:szCs w:val="20"/>
      </w:rPr>
      <w:instrText>PAGE   \* MERGEFORMAT</w:instrText>
    </w:r>
    <w:r w:rsidRPr="00D85647">
      <w:rPr>
        <w:rFonts w:ascii="Times New Roman" w:hAnsi="Times New Roman"/>
        <w:sz w:val="20"/>
        <w:szCs w:val="20"/>
      </w:rPr>
      <w:fldChar w:fldCharType="separate"/>
    </w:r>
    <w:r w:rsidR="00415A9B">
      <w:rPr>
        <w:rFonts w:ascii="Times New Roman" w:hAnsi="Times New Roman"/>
        <w:noProof/>
        <w:sz w:val="20"/>
        <w:szCs w:val="20"/>
      </w:rPr>
      <w:t>3</w:t>
    </w:r>
    <w:r w:rsidRPr="00D8564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98" w:rsidRDefault="007E2598" w:rsidP="001F3753">
      <w:pPr>
        <w:spacing w:after="0" w:line="240" w:lineRule="auto"/>
      </w:pPr>
      <w:r>
        <w:separator/>
      </w:r>
    </w:p>
  </w:footnote>
  <w:footnote w:type="continuationSeparator" w:id="0">
    <w:p w:rsidR="007E2598" w:rsidRDefault="007E2598" w:rsidP="001F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912"/>
    <w:multiLevelType w:val="hybridMultilevel"/>
    <w:tmpl w:val="72BE8672"/>
    <w:lvl w:ilvl="0" w:tplc="FE84D9C2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1" w:tplc="7CC4E928">
      <w:numFmt w:val="none"/>
      <w:lvlText w:val=""/>
      <w:lvlJc w:val="left"/>
      <w:pPr>
        <w:tabs>
          <w:tab w:val="num" w:pos="360"/>
        </w:tabs>
      </w:pPr>
    </w:lvl>
    <w:lvl w:ilvl="2" w:tplc="6682E2FC">
      <w:numFmt w:val="none"/>
      <w:lvlText w:val=""/>
      <w:lvlJc w:val="left"/>
      <w:pPr>
        <w:tabs>
          <w:tab w:val="num" w:pos="360"/>
        </w:tabs>
      </w:pPr>
    </w:lvl>
    <w:lvl w:ilvl="3" w:tplc="7682FE46">
      <w:numFmt w:val="none"/>
      <w:lvlText w:val=""/>
      <w:lvlJc w:val="left"/>
      <w:pPr>
        <w:tabs>
          <w:tab w:val="num" w:pos="360"/>
        </w:tabs>
      </w:pPr>
    </w:lvl>
    <w:lvl w:ilvl="4" w:tplc="6C70946C">
      <w:numFmt w:val="none"/>
      <w:lvlText w:val=""/>
      <w:lvlJc w:val="left"/>
      <w:pPr>
        <w:tabs>
          <w:tab w:val="num" w:pos="360"/>
        </w:tabs>
      </w:pPr>
    </w:lvl>
    <w:lvl w:ilvl="5" w:tplc="8BC2F21C">
      <w:numFmt w:val="none"/>
      <w:lvlText w:val=""/>
      <w:lvlJc w:val="left"/>
      <w:pPr>
        <w:tabs>
          <w:tab w:val="num" w:pos="360"/>
        </w:tabs>
      </w:pPr>
    </w:lvl>
    <w:lvl w:ilvl="6" w:tplc="D4126942">
      <w:numFmt w:val="none"/>
      <w:lvlText w:val=""/>
      <w:lvlJc w:val="left"/>
      <w:pPr>
        <w:tabs>
          <w:tab w:val="num" w:pos="360"/>
        </w:tabs>
      </w:pPr>
    </w:lvl>
    <w:lvl w:ilvl="7" w:tplc="8BA85830">
      <w:numFmt w:val="none"/>
      <w:lvlText w:val=""/>
      <w:lvlJc w:val="left"/>
      <w:pPr>
        <w:tabs>
          <w:tab w:val="num" w:pos="360"/>
        </w:tabs>
      </w:pPr>
    </w:lvl>
    <w:lvl w:ilvl="8" w:tplc="7C624D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9E38C3"/>
    <w:multiLevelType w:val="multilevel"/>
    <w:tmpl w:val="BDAA9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21309"/>
    <w:multiLevelType w:val="hybridMultilevel"/>
    <w:tmpl w:val="44D05548"/>
    <w:lvl w:ilvl="0" w:tplc="2FD454B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DCA233E">
      <w:start w:val="1"/>
      <w:numFmt w:val="decimal"/>
      <w:lvlText w:val="3.3.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7853"/>
    <w:multiLevelType w:val="multilevel"/>
    <w:tmpl w:val="D2C2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3E0458"/>
    <w:multiLevelType w:val="hybridMultilevel"/>
    <w:tmpl w:val="94A025BE"/>
    <w:lvl w:ilvl="0" w:tplc="DD76A932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5E01"/>
    <w:multiLevelType w:val="hybridMultilevel"/>
    <w:tmpl w:val="0E4E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B4350"/>
    <w:multiLevelType w:val="multilevel"/>
    <w:tmpl w:val="517EE832"/>
    <w:lvl w:ilvl="0">
      <w:start w:val="1"/>
      <w:numFmt w:val="decimal"/>
      <w:lvlText w:val="3.1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A04311"/>
    <w:multiLevelType w:val="hybridMultilevel"/>
    <w:tmpl w:val="02027A26"/>
    <w:lvl w:ilvl="0" w:tplc="36886E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D819AA"/>
    <w:multiLevelType w:val="hybridMultilevel"/>
    <w:tmpl w:val="6A90B51C"/>
    <w:lvl w:ilvl="0" w:tplc="C6DEE2AC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01BBC"/>
    <w:multiLevelType w:val="multilevel"/>
    <w:tmpl w:val="BCBAA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7E3DFF"/>
    <w:multiLevelType w:val="multilevel"/>
    <w:tmpl w:val="42B0B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327FDB"/>
    <w:multiLevelType w:val="multilevel"/>
    <w:tmpl w:val="A7EA48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F"/>
    <w:rsid w:val="00005B71"/>
    <w:rsid w:val="0003567E"/>
    <w:rsid w:val="0005665F"/>
    <w:rsid w:val="000D472E"/>
    <w:rsid w:val="000E33FC"/>
    <w:rsid w:val="0010716E"/>
    <w:rsid w:val="00141A8F"/>
    <w:rsid w:val="001530A5"/>
    <w:rsid w:val="00153A07"/>
    <w:rsid w:val="00187C04"/>
    <w:rsid w:val="001901BF"/>
    <w:rsid w:val="001A4026"/>
    <w:rsid w:val="001D5366"/>
    <w:rsid w:val="001E3856"/>
    <w:rsid w:val="001F3753"/>
    <w:rsid w:val="002275DD"/>
    <w:rsid w:val="00241E48"/>
    <w:rsid w:val="002552FF"/>
    <w:rsid w:val="002639A8"/>
    <w:rsid w:val="00283FE7"/>
    <w:rsid w:val="002B4061"/>
    <w:rsid w:val="002F2B65"/>
    <w:rsid w:val="00311CA7"/>
    <w:rsid w:val="0031205E"/>
    <w:rsid w:val="00317A80"/>
    <w:rsid w:val="00354F12"/>
    <w:rsid w:val="003B0C37"/>
    <w:rsid w:val="003B670F"/>
    <w:rsid w:val="003D21B7"/>
    <w:rsid w:val="003D50D1"/>
    <w:rsid w:val="0041334E"/>
    <w:rsid w:val="00415A9B"/>
    <w:rsid w:val="00477756"/>
    <w:rsid w:val="004825A1"/>
    <w:rsid w:val="004829F2"/>
    <w:rsid w:val="004F30BC"/>
    <w:rsid w:val="00550BEE"/>
    <w:rsid w:val="005A7CCF"/>
    <w:rsid w:val="005F1E30"/>
    <w:rsid w:val="006148AE"/>
    <w:rsid w:val="00634306"/>
    <w:rsid w:val="00634E71"/>
    <w:rsid w:val="00675988"/>
    <w:rsid w:val="00675E52"/>
    <w:rsid w:val="006B0B31"/>
    <w:rsid w:val="0070427F"/>
    <w:rsid w:val="0073527F"/>
    <w:rsid w:val="0074784B"/>
    <w:rsid w:val="007E158E"/>
    <w:rsid w:val="007E2598"/>
    <w:rsid w:val="007E3ADF"/>
    <w:rsid w:val="008808E8"/>
    <w:rsid w:val="008A651D"/>
    <w:rsid w:val="008E2915"/>
    <w:rsid w:val="008E5F34"/>
    <w:rsid w:val="0090682C"/>
    <w:rsid w:val="009202EA"/>
    <w:rsid w:val="0098235E"/>
    <w:rsid w:val="00996022"/>
    <w:rsid w:val="009A3090"/>
    <w:rsid w:val="00A20D0D"/>
    <w:rsid w:val="00A27EE1"/>
    <w:rsid w:val="00A3625F"/>
    <w:rsid w:val="00A4467D"/>
    <w:rsid w:val="00A5076E"/>
    <w:rsid w:val="00A71FF4"/>
    <w:rsid w:val="00A83A51"/>
    <w:rsid w:val="00AC3510"/>
    <w:rsid w:val="00B71968"/>
    <w:rsid w:val="00B8317A"/>
    <w:rsid w:val="00B9273F"/>
    <w:rsid w:val="00BE51C8"/>
    <w:rsid w:val="00BF0156"/>
    <w:rsid w:val="00C271D2"/>
    <w:rsid w:val="00C34182"/>
    <w:rsid w:val="00C70C89"/>
    <w:rsid w:val="00C96A46"/>
    <w:rsid w:val="00CB05E9"/>
    <w:rsid w:val="00CB5EE7"/>
    <w:rsid w:val="00D17766"/>
    <w:rsid w:val="00D23F70"/>
    <w:rsid w:val="00D255D4"/>
    <w:rsid w:val="00D36742"/>
    <w:rsid w:val="00D85647"/>
    <w:rsid w:val="00D860EA"/>
    <w:rsid w:val="00D965E2"/>
    <w:rsid w:val="00DA78C0"/>
    <w:rsid w:val="00E0089E"/>
    <w:rsid w:val="00E0503E"/>
    <w:rsid w:val="00E3035A"/>
    <w:rsid w:val="00E30FF2"/>
    <w:rsid w:val="00E362AF"/>
    <w:rsid w:val="00EB57A9"/>
    <w:rsid w:val="00EC5C33"/>
    <w:rsid w:val="00EC6FC1"/>
    <w:rsid w:val="00F02A35"/>
    <w:rsid w:val="00F13A53"/>
    <w:rsid w:val="00F23263"/>
    <w:rsid w:val="00F26CB3"/>
    <w:rsid w:val="00F57C76"/>
    <w:rsid w:val="00F64E16"/>
    <w:rsid w:val="00F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9273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92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acktext">
    <w:name w:val="blacktext"/>
    <w:basedOn w:val="a"/>
    <w:rsid w:val="00B9273F"/>
    <w:pPr>
      <w:spacing w:before="100" w:beforeAutospacing="1" w:after="100" w:afterAutospacing="1" w:line="336" w:lineRule="auto"/>
    </w:pPr>
    <w:rPr>
      <w:rFonts w:ascii="Times New Roman" w:hAnsi="Times New Roman"/>
      <w:color w:val="333333"/>
      <w:sz w:val="13"/>
      <w:szCs w:val="13"/>
    </w:rPr>
  </w:style>
  <w:style w:type="character" w:styleId="a3">
    <w:name w:val="Strong"/>
    <w:uiPriority w:val="22"/>
    <w:qFormat/>
    <w:rsid w:val="00B927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58E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4F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3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375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F3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3753"/>
    <w:rPr>
      <w:sz w:val="22"/>
      <w:szCs w:val="22"/>
    </w:rPr>
  </w:style>
  <w:style w:type="paragraph" w:styleId="aa">
    <w:name w:val="No Spacing"/>
    <w:uiPriority w:val="1"/>
    <w:qFormat/>
    <w:rsid w:val="0098235E"/>
    <w:rPr>
      <w:sz w:val="22"/>
      <w:szCs w:val="22"/>
    </w:rPr>
  </w:style>
  <w:style w:type="paragraph" w:styleId="ab">
    <w:name w:val="List Paragraph"/>
    <w:basedOn w:val="a"/>
    <w:uiPriority w:val="34"/>
    <w:qFormat/>
    <w:rsid w:val="00996022"/>
    <w:pPr>
      <w:ind w:left="720" w:firstLine="992"/>
      <w:contextualSpacing/>
      <w:jc w:val="both"/>
    </w:pPr>
    <w:rPr>
      <w:rFonts w:eastAsia="Calibri"/>
      <w:lang w:eastAsia="en-US"/>
    </w:rPr>
  </w:style>
  <w:style w:type="paragraph" w:customStyle="1" w:styleId="Default">
    <w:name w:val="Default"/>
    <w:rsid w:val="00E30FF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9273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92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acktext">
    <w:name w:val="blacktext"/>
    <w:basedOn w:val="a"/>
    <w:rsid w:val="00B9273F"/>
    <w:pPr>
      <w:spacing w:before="100" w:beforeAutospacing="1" w:after="100" w:afterAutospacing="1" w:line="336" w:lineRule="auto"/>
    </w:pPr>
    <w:rPr>
      <w:rFonts w:ascii="Times New Roman" w:hAnsi="Times New Roman"/>
      <w:color w:val="333333"/>
      <w:sz w:val="13"/>
      <w:szCs w:val="13"/>
    </w:rPr>
  </w:style>
  <w:style w:type="character" w:styleId="a3">
    <w:name w:val="Strong"/>
    <w:uiPriority w:val="22"/>
    <w:qFormat/>
    <w:rsid w:val="00B927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58E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4F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3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375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F3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3753"/>
    <w:rPr>
      <w:sz w:val="22"/>
      <w:szCs w:val="22"/>
    </w:rPr>
  </w:style>
  <w:style w:type="paragraph" w:styleId="aa">
    <w:name w:val="No Spacing"/>
    <w:uiPriority w:val="1"/>
    <w:qFormat/>
    <w:rsid w:val="0098235E"/>
    <w:rPr>
      <w:sz w:val="22"/>
      <w:szCs w:val="22"/>
    </w:rPr>
  </w:style>
  <w:style w:type="paragraph" w:styleId="ab">
    <w:name w:val="List Paragraph"/>
    <w:basedOn w:val="a"/>
    <w:uiPriority w:val="34"/>
    <w:qFormat/>
    <w:rsid w:val="00996022"/>
    <w:pPr>
      <w:ind w:left="720" w:firstLine="992"/>
      <w:contextualSpacing/>
      <w:jc w:val="both"/>
    </w:pPr>
    <w:rPr>
      <w:rFonts w:eastAsia="Calibri"/>
      <w:lang w:eastAsia="en-US"/>
    </w:rPr>
  </w:style>
  <w:style w:type="paragraph" w:customStyle="1" w:styleId="Default">
    <w:name w:val="Default"/>
    <w:rsid w:val="00E30FF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Екатерина</cp:lastModifiedBy>
  <cp:revision>6</cp:revision>
  <cp:lastPrinted>2015-03-19T10:20:00Z</cp:lastPrinted>
  <dcterms:created xsi:type="dcterms:W3CDTF">2015-03-19T16:03:00Z</dcterms:created>
  <dcterms:modified xsi:type="dcterms:W3CDTF">2015-03-20T16:04:00Z</dcterms:modified>
</cp:coreProperties>
</file>